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A480" w14:textId="77777777" w:rsidR="00BE6BC3" w:rsidRPr="00250391" w:rsidRDefault="00BE6BC3" w:rsidP="00BE6BC3">
      <w:pPr>
        <w:pStyle w:val="Heading1"/>
        <w:spacing w:after="60"/>
        <w:rPr>
          <w:i/>
          <w:color w:val="000080"/>
          <w:sz w:val="28"/>
        </w:rPr>
      </w:pPr>
      <w:bookmarkStart w:id="0" w:name="OLE_LINK2"/>
      <w:bookmarkStart w:id="1" w:name="OLE_LINK1"/>
      <w:r w:rsidRPr="00250391">
        <w:rPr>
          <w:i/>
          <w:color w:val="000080"/>
          <w:sz w:val="28"/>
        </w:rPr>
        <w:t>Part I – Agency Profile</w:t>
      </w:r>
      <w:bookmarkEnd w:id="0"/>
      <w:bookmarkEnd w:id="1"/>
    </w:p>
    <w:p w14:paraId="639EA09C" w14:textId="77777777" w:rsidR="007D1DF3" w:rsidRDefault="007D1DF3" w:rsidP="006A072E">
      <w:pPr>
        <w:rPr>
          <w:rFonts w:ascii="Arial" w:hAnsi="Arial" w:cs="Arial"/>
          <w:b/>
          <w:bCs/>
        </w:rPr>
      </w:pPr>
    </w:p>
    <w:p w14:paraId="57845FE8" w14:textId="77777777" w:rsidR="006A072E" w:rsidRPr="00A44BBE" w:rsidRDefault="006A072E" w:rsidP="006A072E">
      <w:pPr>
        <w:rPr>
          <w:rFonts w:ascii="Arial" w:hAnsi="Arial" w:cs="Arial"/>
          <w:b/>
          <w:bCs/>
        </w:rPr>
      </w:pPr>
      <w:r w:rsidRPr="00A44BBE">
        <w:rPr>
          <w:rFonts w:ascii="Arial" w:hAnsi="Arial" w:cs="Arial"/>
          <w:b/>
          <w:bCs/>
        </w:rPr>
        <w:t>Agency Overview</w:t>
      </w:r>
    </w:p>
    <w:p w14:paraId="0C601BF4" w14:textId="1AD694D4" w:rsidR="006A072E" w:rsidRPr="003D3EB5" w:rsidRDefault="006A072E" w:rsidP="006A072E">
      <w:pPr>
        <w:widowControl w:val="0"/>
        <w:ind w:right="110"/>
        <w:rPr>
          <w:rFonts w:ascii="Arial" w:hAnsi="Arial" w:cs="Arial"/>
          <w:sz w:val="20"/>
          <w:szCs w:val="20"/>
        </w:rPr>
      </w:pPr>
      <w:r w:rsidRPr="003D3EB5">
        <w:rPr>
          <w:rFonts w:ascii="Arial" w:hAnsi="Arial" w:cs="Arial"/>
          <w:spacing w:val="-1"/>
          <w:sz w:val="20"/>
          <w:szCs w:val="20"/>
        </w:rPr>
        <w:t>The</w:t>
      </w:r>
      <w:r w:rsidRPr="003D3E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Governor added mineral issues to the Office of Energy Resources when he created the </w:t>
      </w:r>
      <w:r w:rsidRPr="003D3EB5">
        <w:rPr>
          <w:rFonts w:ascii="Arial" w:hAnsi="Arial" w:cs="Arial"/>
          <w:spacing w:val="-1"/>
          <w:sz w:val="20"/>
          <w:szCs w:val="20"/>
        </w:rPr>
        <w:t>Idaho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Office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of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Energy and Mineral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Resources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(OEMR)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by</w:t>
      </w:r>
      <w:r w:rsidRPr="003D3EB5">
        <w:rPr>
          <w:rFonts w:ascii="Arial" w:hAnsi="Arial" w:cs="Arial"/>
          <w:spacing w:val="1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Executive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Order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2016-03</w:t>
      </w:r>
      <w:r w:rsidR="00E87344" w:rsidRPr="00E87344">
        <w:rPr>
          <w:rFonts w:ascii="Arial" w:hAnsi="Arial" w:cs="Arial"/>
          <w:spacing w:val="-1"/>
          <w:sz w:val="20"/>
          <w:szCs w:val="20"/>
        </w:rPr>
        <w:t>, which was continued by Executive Order 2020-17</w:t>
      </w:r>
      <w:r w:rsidRPr="003D3EB5">
        <w:rPr>
          <w:rFonts w:ascii="Arial" w:hAnsi="Arial" w:cs="Arial"/>
          <w:spacing w:val="-1"/>
          <w:sz w:val="20"/>
          <w:szCs w:val="20"/>
        </w:rPr>
        <w:t>.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="00E87344">
        <w:rPr>
          <w:rFonts w:ascii="Arial" w:hAnsi="Arial" w:cs="Arial"/>
          <w:sz w:val="20"/>
          <w:szCs w:val="20"/>
        </w:rPr>
        <w:t xml:space="preserve">Organizationally, the </w:t>
      </w:r>
      <w:r w:rsidRPr="003D3EB5">
        <w:rPr>
          <w:rFonts w:ascii="Arial" w:hAnsi="Arial" w:cs="Arial"/>
          <w:spacing w:val="-1"/>
          <w:sz w:val="20"/>
          <w:szCs w:val="20"/>
        </w:rPr>
        <w:t>OEMR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is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located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within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the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Executive</w:t>
      </w:r>
      <w:r w:rsidRPr="003D3EB5">
        <w:rPr>
          <w:rFonts w:ascii="Arial" w:hAnsi="Arial" w:cs="Arial"/>
          <w:spacing w:val="24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Office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of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the</w:t>
      </w:r>
      <w:r w:rsidRPr="003D3EB5">
        <w:rPr>
          <w:rFonts w:ascii="Arial" w:hAnsi="Arial" w:cs="Arial"/>
          <w:spacing w:val="-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Governor.</w:t>
      </w:r>
    </w:p>
    <w:p w14:paraId="5E1D1CDB" w14:textId="77777777" w:rsidR="006A072E" w:rsidRPr="003D3EB5" w:rsidRDefault="006A072E" w:rsidP="006A072E">
      <w:pPr>
        <w:widowControl w:val="0"/>
        <w:rPr>
          <w:rFonts w:ascii="Arial" w:hAnsi="Arial" w:cs="Arial"/>
          <w:sz w:val="20"/>
          <w:szCs w:val="20"/>
        </w:rPr>
      </w:pPr>
    </w:p>
    <w:p w14:paraId="1DE8E6C3" w14:textId="4E461B15" w:rsidR="006A072E" w:rsidRPr="003D3EB5" w:rsidRDefault="006A072E" w:rsidP="006A072E">
      <w:pPr>
        <w:widowControl w:val="0"/>
        <w:ind w:right="272"/>
        <w:jc w:val="both"/>
        <w:rPr>
          <w:rFonts w:ascii="Arial" w:hAnsi="Arial" w:cs="Arial"/>
          <w:sz w:val="20"/>
          <w:szCs w:val="20"/>
        </w:rPr>
      </w:pPr>
      <w:r w:rsidRPr="003D3EB5">
        <w:rPr>
          <w:rFonts w:ascii="Arial" w:hAnsi="Arial" w:cs="Arial"/>
          <w:spacing w:val="-1"/>
          <w:sz w:val="20"/>
          <w:szCs w:val="20"/>
        </w:rPr>
        <w:t>The duties, powers, and authorities of</w:t>
      </w:r>
      <w:r w:rsidRPr="003D3EB5">
        <w:rPr>
          <w:rFonts w:ascii="Arial" w:hAnsi="Arial" w:cs="Arial"/>
          <w:spacing w:val="-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the OEMR include advising</w:t>
      </w:r>
      <w:r w:rsidRPr="003D3EB5">
        <w:rPr>
          <w:rFonts w:ascii="Arial" w:hAnsi="Arial" w:cs="Arial"/>
          <w:spacing w:val="-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the Governor and elected officials,</w:t>
      </w:r>
      <w:r w:rsidR="00027E3A">
        <w:rPr>
          <w:rFonts w:ascii="Arial" w:hAnsi="Arial" w:cs="Arial"/>
          <w:spacing w:val="28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serving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as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Idaho’s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first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2"/>
          <w:sz w:val="20"/>
          <w:szCs w:val="20"/>
        </w:rPr>
        <w:t>point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of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contact,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and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coordinating with federal, state, and local jurisdictions</w:t>
      </w:r>
      <w:r w:rsidRPr="003D3EB5">
        <w:rPr>
          <w:rFonts w:ascii="Arial" w:hAnsi="Arial" w:cs="Arial"/>
          <w:spacing w:val="3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on issues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concerning the State’s energy and mineral considerations.</w:t>
      </w:r>
      <w:r w:rsidRPr="003D3E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The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OEMR</w:t>
      </w:r>
      <w:r w:rsidRPr="003D3EB5">
        <w:rPr>
          <w:rFonts w:ascii="Arial" w:hAnsi="Arial" w:cs="Arial"/>
          <w:spacing w:val="-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is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also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responsible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for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2"/>
          <w:sz w:val="20"/>
          <w:szCs w:val="20"/>
        </w:rPr>
        <w:t>accepting</w:t>
      </w:r>
      <w:r w:rsidRPr="003D3EB5">
        <w:rPr>
          <w:rFonts w:ascii="Arial" w:hAnsi="Arial" w:cs="Arial"/>
          <w:spacing w:val="40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and utilizing funds from</w:t>
      </w:r>
      <w:r w:rsidRPr="003D3EB5">
        <w:rPr>
          <w:rFonts w:ascii="Arial" w:hAnsi="Arial" w:cs="Arial"/>
          <w:spacing w:val="-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various state,</w:t>
      </w:r>
      <w:r w:rsidRPr="003D3EB5">
        <w:rPr>
          <w:rFonts w:ascii="Arial" w:hAnsi="Arial" w:cs="Arial"/>
          <w:spacing w:val="-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federal, and</w:t>
      </w:r>
      <w:r w:rsidRPr="003D3EB5">
        <w:rPr>
          <w:rFonts w:ascii="Arial" w:hAnsi="Arial" w:cs="Arial"/>
          <w:spacing w:val="-2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 xml:space="preserve">other sources to </w:t>
      </w:r>
      <w:r w:rsidR="000C14D1">
        <w:rPr>
          <w:rFonts w:ascii="Arial" w:hAnsi="Arial" w:cs="Arial"/>
          <w:spacing w:val="-1"/>
          <w:sz w:val="20"/>
          <w:szCs w:val="20"/>
        </w:rPr>
        <w:t>carry out responsibilities</w:t>
      </w:r>
      <w:r w:rsidRPr="003D3EB5">
        <w:rPr>
          <w:rFonts w:ascii="Arial" w:hAnsi="Arial" w:cs="Arial"/>
          <w:spacing w:val="-1"/>
          <w:sz w:val="20"/>
          <w:szCs w:val="20"/>
        </w:rPr>
        <w:t xml:space="preserve"> outlined</w:t>
      </w:r>
      <w:r w:rsidRPr="003D3EB5">
        <w:rPr>
          <w:rFonts w:ascii="Arial" w:hAnsi="Arial" w:cs="Arial"/>
          <w:spacing w:val="30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within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Executive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1"/>
          <w:sz w:val="20"/>
          <w:szCs w:val="20"/>
        </w:rPr>
        <w:t>Order</w:t>
      </w:r>
      <w:r w:rsidRPr="003D3EB5">
        <w:rPr>
          <w:rFonts w:ascii="Arial" w:hAnsi="Arial" w:cs="Arial"/>
          <w:sz w:val="20"/>
          <w:szCs w:val="20"/>
        </w:rPr>
        <w:t xml:space="preserve"> </w:t>
      </w:r>
      <w:r w:rsidRPr="003D3EB5">
        <w:rPr>
          <w:rFonts w:ascii="Arial" w:hAnsi="Arial" w:cs="Arial"/>
          <w:spacing w:val="-2"/>
          <w:sz w:val="20"/>
          <w:szCs w:val="20"/>
        </w:rPr>
        <w:t>20</w:t>
      </w:r>
      <w:r w:rsidR="00E87344">
        <w:rPr>
          <w:rFonts w:ascii="Arial" w:hAnsi="Arial" w:cs="Arial"/>
          <w:spacing w:val="-2"/>
          <w:sz w:val="20"/>
          <w:szCs w:val="20"/>
        </w:rPr>
        <w:t>20-17</w:t>
      </w:r>
      <w:r w:rsidRPr="003D3EB5">
        <w:rPr>
          <w:rFonts w:ascii="Arial" w:hAnsi="Arial" w:cs="Arial"/>
          <w:spacing w:val="-2"/>
          <w:sz w:val="20"/>
          <w:szCs w:val="20"/>
        </w:rPr>
        <w:t>.</w:t>
      </w:r>
    </w:p>
    <w:p w14:paraId="0AE97B38" w14:textId="77777777" w:rsidR="006A072E" w:rsidRPr="00A44BBE" w:rsidRDefault="006A072E" w:rsidP="006A072E">
      <w:pPr>
        <w:rPr>
          <w:rFonts w:ascii="Arial" w:hAnsi="Arial" w:cs="Arial"/>
          <w:b/>
          <w:bCs/>
        </w:rPr>
      </w:pPr>
    </w:p>
    <w:p w14:paraId="3A28C58C" w14:textId="77777777" w:rsidR="006A072E" w:rsidRPr="00A44BBE" w:rsidRDefault="006A072E" w:rsidP="006A072E">
      <w:pPr>
        <w:rPr>
          <w:rFonts w:ascii="Arial" w:hAnsi="Arial" w:cs="Arial"/>
          <w:b/>
        </w:rPr>
      </w:pPr>
      <w:r w:rsidRPr="00A44BBE">
        <w:rPr>
          <w:rFonts w:ascii="Arial" w:hAnsi="Arial" w:cs="Arial"/>
          <w:b/>
        </w:rPr>
        <w:t>Core Functions/Idaho Code</w:t>
      </w:r>
    </w:p>
    <w:p w14:paraId="492F5A29" w14:textId="07B8310A" w:rsidR="006A072E" w:rsidRPr="00A44BBE" w:rsidRDefault="006A072E" w:rsidP="006A0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Idaho</w:t>
      </w:r>
      <w:r w:rsidRPr="00A44BBE">
        <w:rPr>
          <w:rFonts w:ascii="Arial" w:hAnsi="Arial" w:cs="Arial"/>
          <w:sz w:val="20"/>
          <w:szCs w:val="20"/>
        </w:rPr>
        <w:t xml:space="preserve"> Office of </w:t>
      </w:r>
      <w:r>
        <w:rPr>
          <w:rFonts w:ascii="Arial" w:hAnsi="Arial" w:cs="Arial"/>
          <w:sz w:val="20"/>
          <w:szCs w:val="20"/>
        </w:rPr>
        <w:t>Energy and Mineral Resources</w:t>
      </w:r>
      <w:r w:rsidRPr="00A44BBE">
        <w:rPr>
          <w:rFonts w:ascii="Arial" w:hAnsi="Arial" w:cs="Arial"/>
          <w:sz w:val="20"/>
          <w:szCs w:val="20"/>
        </w:rPr>
        <w:t xml:space="preserve"> was c</w:t>
      </w:r>
      <w:r w:rsidR="00E87344">
        <w:rPr>
          <w:rFonts w:ascii="Arial" w:hAnsi="Arial" w:cs="Arial"/>
          <w:sz w:val="20"/>
          <w:szCs w:val="20"/>
        </w:rPr>
        <w:t>ontinued</w:t>
      </w:r>
      <w:r w:rsidRPr="00A44BBE">
        <w:rPr>
          <w:rFonts w:ascii="Arial" w:hAnsi="Arial" w:cs="Arial"/>
          <w:sz w:val="20"/>
          <w:szCs w:val="20"/>
        </w:rPr>
        <w:t xml:space="preserve"> by Executive Order #</w:t>
      </w:r>
      <w:r w:rsidR="00E87344">
        <w:rPr>
          <w:rFonts w:ascii="Arial" w:hAnsi="Arial" w:cs="Arial"/>
          <w:sz w:val="20"/>
          <w:szCs w:val="20"/>
        </w:rPr>
        <w:t>2020-17</w:t>
      </w:r>
      <w:r>
        <w:rPr>
          <w:rFonts w:ascii="Arial" w:hAnsi="Arial" w:cs="Arial"/>
          <w:sz w:val="20"/>
          <w:szCs w:val="20"/>
        </w:rPr>
        <w:t xml:space="preserve"> </w:t>
      </w:r>
      <w:r w:rsidRPr="00A44BBE">
        <w:rPr>
          <w:rFonts w:ascii="Arial" w:hAnsi="Arial" w:cs="Arial"/>
          <w:sz w:val="20"/>
          <w:szCs w:val="20"/>
        </w:rPr>
        <w:t>on October 1</w:t>
      </w:r>
      <w:r w:rsidR="00E87344">
        <w:rPr>
          <w:rFonts w:ascii="Arial" w:hAnsi="Arial" w:cs="Arial"/>
          <w:sz w:val="20"/>
          <w:szCs w:val="20"/>
        </w:rPr>
        <w:t>9</w:t>
      </w:r>
      <w:r w:rsidRPr="00A44BBE">
        <w:rPr>
          <w:rFonts w:ascii="Arial" w:hAnsi="Arial" w:cs="Arial"/>
          <w:sz w:val="20"/>
          <w:szCs w:val="20"/>
        </w:rPr>
        <w:t>, 20</w:t>
      </w:r>
      <w:r w:rsidR="00E87344">
        <w:rPr>
          <w:rFonts w:ascii="Arial" w:hAnsi="Arial" w:cs="Arial"/>
          <w:sz w:val="20"/>
          <w:szCs w:val="20"/>
        </w:rPr>
        <w:t>20</w:t>
      </w:r>
      <w:r w:rsidRPr="00A44BBE">
        <w:rPr>
          <w:rFonts w:ascii="Arial" w:hAnsi="Arial" w:cs="Arial"/>
          <w:sz w:val="20"/>
          <w:szCs w:val="20"/>
        </w:rPr>
        <w:t>.</w:t>
      </w:r>
    </w:p>
    <w:p w14:paraId="38A2A99E" w14:textId="77777777" w:rsidR="00882E2E" w:rsidRPr="00CD3F8B" w:rsidRDefault="00882E2E">
      <w:pPr>
        <w:jc w:val="both"/>
        <w:rPr>
          <w:rFonts w:ascii="Arial" w:hAnsi="Arial" w:cs="Arial"/>
          <w:szCs w:val="20"/>
        </w:rPr>
      </w:pPr>
    </w:p>
    <w:p w14:paraId="5351DA41" w14:textId="77777777" w:rsidR="007479CD" w:rsidRPr="00A44BBE" w:rsidRDefault="00882E2E">
      <w:pPr>
        <w:jc w:val="both"/>
        <w:rPr>
          <w:rFonts w:ascii="Arial" w:hAnsi="Arial" w:cs="Arial"/>
        </w:rPr>
      </w:pPr>
      <w:r w:rsidRPr="00A44BBE">
        <w:rPr>
          <w:rFonts w:ascii="Arial" w:hAnsi="Arial" w:cs="Arial"/>
          <w:b/>
          <w:bCs/>
        </w:rPr>
        <w:t>Revenue and Expenditures</w:t>
      </w:r>
      <w:bookmarkStart w:id="2" w:name="RANGE!B3:F30"/>
      <w:bookmarkEnd w:id="2"/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4500"/>
        <w:gridCol w:w="1372"/>
        <w:gridCol w:w="1373"/>
        <w:gridCol w:w="1372"/>
        <w:gridCol w:w="1373"/>
      </w:tblGrid>
      <w:tr w:rsidR="004B410F" w:rsidRPr="00BE6BC3" w14:paraId="53046501" w14:textId="77777777" w:rsidTr="00077520">
        <w:trPr>
          <w:trHeight w:val="6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80"/>
            <w:vAlign w:val="bottom"/>
            <w:hideMark/>
          </w:tcPr>
          <w:p w14:paraId="062ED0E0" w14:textId="77777777" w:rsidR="004B410F" w:rsidRPr="00BE6BC3" w:rsidRDefault="004B410F" w:rsidP="007D1DF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E6BC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</w:tcPr>
          <w:p w14:paraId="4D0FCC02" w14:textId="2268C796" w:rsidR="004B410F" w:rsidRPr="00BE6BC3" w:rsidRDefault="00077520" w:rsidP="0054565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</w:tcPr>
          <w:p w14:paraId="72125020" w14:textId="42C15AF0" w:rsidR="004B410F" w:rsidRPr="00BE6BC3" w:rsidRDefault="00077520" w:rsidP="0054565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</w:tcPr>
          <w:p w14:paraId="4398CEF1" w14:textId="08C4BDCF" w:rsidR="004B410F" w:rsidRPr="00BE6BC3" w:rsidRDefault="00077520" w:rsidP="0054565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</w:tcPr>
          <w:p w14:paraId="5847BC01" w14:textId="70CCB650" w:rsidR="004B410F" w:rsidRPr="00BE6BC3" w:rsidRDefault="00077520" w:rsidP="007D1DF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077520" w:rsidRPr="00BE6BC3" w14:paraId="70012C72" w14:textId="77777777" w:rsidTr="00077520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AA3ADC1" w14:textId="77777777" w:rsidR="00077520" w:rsidRPr="00BE6BC3" w:rsidRDefault="00077520" w:rsidP="00077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14:paraId="244DAF83" w14:textId="5FE45392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14:paraId="53530BBB" w14:textId="5566F0A3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14:paraId="33F5E84A" w14:textId="16541663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BDD332C" w14:textId="479C95A8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520" w:rsidRPr="00BE6BC3" w14:paraId="1C7C16D9" w14:textId="77777777" w:rsidTr="00077520">
        <w:trPr>
          <w:trHeight w:val="8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8130F37" w14:textId="77777777" w:rsidR="00077520" w:rsidRPr="00BE6BC3" w:rsidRDefault="00077520" w:rsidP="00077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Indirect Cost Recovery - SWICAP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0E3BB049" w14:textId="692A8CEE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100,534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22E6AB60" w14:textId="206D7FFF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107,092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064946F6" w14:textId="23D424F1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344">
              <w:rPr>
                <w:rFonts w:ascii="Arial" w:hAnsi="Arial" w:cs="Arial"/>
                <w:color w:val="000000"/>
                <w:sz w:val="20"/>
                <w:szCs w:val="20"/>
              </w:rPr>
              <w:t>139,923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43410FA" w14:textId="14F65AD7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520" w:rsidRPr="00BE6BC3" w14:paraId="76AA3483" w14:textId="77777777" w:rsidTr="00077520">
        <w:trPr>
          <w:trHeight w:val="8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F853602" w14:textId="77777777" w:rsidR="00077520" w:rsidRPr="00BE6BC3" w:rsidRDefault="00077520" w:rsidP="00077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Renewable Energy Resources - Geothermal Royalties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1475C6E4" w14:textId="1C99FA15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114,179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055BDC58" w14:textId="5A1BCADF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100,306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3020C255" w14:textId="7742C5A5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344">
              <w:rPr>
                <w:rFonts w:ascii="Arial" w:hAnsi="Arial" w:cs="Arial"/>
                <w:color w:val="000000"/>
                <w:sz w:val="20"/>
                <w:szCs w:val="20"/>
              </w:rPr>
              <w:t>4,680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3CC10B7" w14:textId="7E3A5A6E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520" w:rsidRPr="00BE6BC3" w14:paraId="2FD66BED" w14:textId="77777777" w:rsidTr="00077520">
        <w:trPr>
          <w:trHeight w:val="8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AAD857D" w14:textId="77777777" w:rsidR="00077520" w:rsidRPr="00BE6BC3" w:rsidRDefault="00077520" w:rsidP="00077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 xml:space="preserve">Federal (American Recovery &amp; Reinvestment Act) Grants 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6DE70F02" w14:textId="57A535B7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5437B0A5" w14:textId="780A812C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77807996" w14:textId="460A7111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6C572EB" w14:textId="5CB37D9B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520" w:rsidRPr="00BE6BC3" w14:paraId="1265D103" w14:textId="77777777" w:rsidTr="00077520">
        <w:trPr>
          <w:trHeight w:val="117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FF732AC" w14:textId="77777777" w:rsidR="00077520" w:rsidRPr="00BE6BC3" w:rsidRDefault="00077520" w:rsidP="00077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Federal Grant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595FC693" w14:textId="19A06B3A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385,884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4A51EA4A" w14:textId="3A3E3F93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404,885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43960082" w14:textId="0119CA64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344">
              <w:rPr>
                <w:rFonts w:ascii="Arial" w:hAnsi="Arial" w:cs="Arial"/>
                <w:color w:val="000000"/>
                <w:sz w:val="20"/>
                <w:szCs w:val="20"/>
              </w:rPr>
              <w:t>511,490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C9E5D15" w14:textId="64B78781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520" w:rsidRPr="00BE6BC3" w14:paraId="76EA3A3D" w14:textId="77777777" w:rsidTr="00077520">
        <w:trPr>
          <w:trHeight w:val="8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7102698" w14:textId="77777777" w:rsidR="00077520" w:rsidRPr="00BE6BC3" w:rsidRDefault="00077520" w:rsidP="00077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 xml:space="preserve">Miscellaneous Revenue 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71A5927F" w14:textId="55760597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77F206F2" w14:textId="2BC15297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1B017903" w14:textId="328A3CE7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28C2EC0" w14:textId="52AA9B25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520" w:rsidRPr="00BE6BC3" w14:paraId="03BDF2FD" w14:textId="77777777" w:rsidTr="007B6958">
        <w:trPr>
          <w:trHeight w:val="8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2C922BC" w14:textId="77777777" w:rsidR="00077520" w:rsidRPr="00BE6BC3" w:rsidRDefault="00077520" w:rsidP="00077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 xml:space="preserve">Petroleum Violation Escrow Funds 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4946416A" w14:textId="7C4F3FC8" w:rsidR="00077520" w:rsidRPr="007B6958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B695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90,637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2748656A" w14:textId="074EE202" w:rsidR="00077520" w:rsidRPr="007B6958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B695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77,952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1F67482F" w14:textId="78410E10" w:rsidR="00077520" w:rsidRPr="007B6958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B695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20,496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8490126" w14:textId="402C5790" w:rsidR="00077520" w:rsidRPr="00BE6BC3" w:rsidRDefault="00077520" w:rsidP="000775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520" w:rsidRPr="00BE6BC3" w14:paraId="094D65AD" w14:textId="77777777" w:rsidTr="007B6958">
        <w:trPr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1F81C5" w14:textId="77777777" w:rsidR="00077520" w:rsidRPr="00BE6BC3" w:rsidRDefault="00077520" w:rsidP="000775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bottom"/>
          </w:tcPr>
          <w:p w14:paraId="38C21C56" w14:textId="72C56383" w:rsidR="00077520" w:rsidRPr="007B6958" w:rsidRDefault="00077520" w:rsidP="00077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691,234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bottom"/>
          </w:tcPr>
          <w:p w14:paraId="09C5EACF" w14:textId="1987816B" w:rsidR="00077520" w:rsidRPr="007B6958" w:rsidRDefault="00077520" w:rsidP="00077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690,235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bottom"/>
          </w:tcPr>
          <w:p w14:paraId="08CDB954" w14:textId="7E7C9DD7" w:rsidR="00077520" w:rsidRPr="007B6958" w:rsidRDefault="00077520" w:rsidP="00077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 676,589  </w:t>
            </w:r>
          </w:p>
        </w:tc>
        <w:tc>
          <w:tcPr>
            <w:tcW w:w="13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B92D9" w14:textId="1D2488AB" w:rsidR="00077520" w:rsidRPr="007B6958" w:rsidRDefault="00077520" w:rsidP="00077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7520" w:rsidRPr="00BE6BC3" w14:paraId="364AC35D" w14:textId="77777777" w:rsidTr="00077520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80"/>
            <w:vAlign w:val="bottom"/>
            <w:hideMark/>
          </w:tcPr>
          <w:p w14:paraId="79426553" w14:textId="77777777" w:rsidR="00077520" w:rsidRPr="00BE6BC3" w:rsidRDefault="00077520" w:rsidP="0007752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E6BC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</w:tcPr>
          <w:p w14:paraId="03362C4C" w14:textId="31A25757" w:rsidR="00077520" w:rsidRPr="00BE6BC3" w:rsidRDefault="00077520" w:rsidP="00077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</w:tcPr>
          <w:p w14:paraId="504E1EEC" w14:textId="30E94A39" w:rsidR="00077520" w:rsidRPr="00BE6BC3" w:rsidRDefault="00077520" w:rsidP="00077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</w:tcPr>
          <w:p w14:paraId="6005303B" w14:textId="10896DD9" w:rsidR="00077520" w:rsidRPr="00BE6BC3" w:rsidRDefault="00077520" w:rsidP="00077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</w:tcPr>
          <w:p w14:paraId="421838E0" w14:textId="4E8F88F2" w:rsidR="00077520" w:rsidRPr="00BE6BC3" w:rsidRDefault="00077520" w:rsidP="00077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7B6958" w:rsidRPr="00BE6BC3" w14:paraId="70C59920" w14:textId="77777777" w:rsidTr="00077520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D35A664" w14:textId="77777777" w:rsidR="007B6958" w:rsidRPr="00BE6BC3" w:rsidRDefault="007B6958" w:rsidP="007B6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Personnel Costs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14:paraId="3E3D41D7" w14:textId="6E17001C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544,406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14:paraId="4F13A427" w14:textId="036C15C1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639,937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14:paraId="3F8D5E36" w14:textId="648B5006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636,902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D6402A1" w14:textId="230094D8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58" w:rsidRPr="00BE6BC3" w14:paraId="717E43BF" w14:textId="77777777" w:rsidTr="00077520">
        <w:trPr>
          <w:trHeight w:val="8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7905B21" w14:textId="77777777" w:rsidR="007B6958" w:rsidRPr="00BE6BC3" w:rsidRDefault="007B6958" w:rsidP="007B6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Operating Expenditures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28050098" w14:textId="4F89D7E3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219,456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62F48781" w14:textId="762BF3E8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239,938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59FF5A38" w14:textId="0F390053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272,493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43507F0" w14:textId="3DDF5265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58" w:rsidRPr="00BE6BC3" w14:paraId="731E0567" w14:textId="77777777" w:rsidTr="00077520">
        <w:trPr>
          <w:trHeight w:val="8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3F9F41F" w14:textId="77777777" w:rsidR="007B6958" w:rsidRPr="00BE6BC3" w:rsidRDefault="007B6958" w:rsidP="007B6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Capital Outlay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7716F4F1" w14:textId="18CE1924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5,732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46BFBDC8" w14:textId="35A73B44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3,831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44E081CA" w14:textId="6B997A97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6,958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3DFFDF1" w14:textId="018B7B66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58" w:rsidRPr="00BE6BC3" w14:paraId="451518BD" w14:textId="77777777" w:rsidTr="007B6958">
        <w:trPr>
          <w:trHeight w:val="60"/>
        </w:trPr>
        <w:tc>
          <w:tcPr>
            <w:tcW w:w="450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1C22E30" w14:textId="77777777" w:rsidR="007B6958" w:rsidRPr="00BE6BC3" w:rsidRDefault="007B6958" w:rsidP="007B6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color w:val="000000"/>
                <w:sz w:val="20"/>
                <w:szCs w:val="20"/>
              </w:rPr>
              <w:t>Trustee/Benefit Payments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7172C552" w14:textId="7A00D95B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nil"/>
            </w:tcBorders>
            <w:vAlign w:val="bottom"/>
          </w:tcPr>
          <w:p w14:paraId="5B08CB7B" w14:textId="0D9F647C" w:rsidR="007B6958" w:rsidRPr="007B6958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B695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20,000</w:t>
            </w:r>
          </w:p>
        </w:tc>
        <w:tc>
          <w:tcPr>
            <w:tcW w:w="1372" w:type="dxa"/>
            <w:tcBorders>
              <w:top w:val="nil"/>
            </w:tcBorders>
            <w:vAlign w:val="bottom"/>
          </w:tcPr>
          <w:p w14:paraId="7B730EB6" w14:textId="36DE963B" w:rsidR="007B6958" w:rsidRPr="007B6958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B695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2,942</w:t>
            </w:r>
          </w:p>
        </w:tc>
        <w:tc>
          <w:tcPr>
            <w:tcW w:w="137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80864F1" w14:textId="3E365924" w:rsidR="007B6958" w:rsidRPr="00BE6BC3" w:rsidRDefault="007B6958" w:rsidP="007B69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58" w:rsidRPr="00BE6BC3" w14:paraId="10541C79" w14:textId="77777777" w:rsidTr="007B6958">
        <w:trPr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62E46C" w14:textId="77777777" w:rsidR="007B6958" w:rsidRPr="00BE6BC3" w:rsidRDefault="007B6958" w:rsidP="007B69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6B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DE1F44D" w14:textId="14361D38" w:rsidR="007B6958" w:rsidRPr="00BE6BC3" w:rsidRDefault="007B6958" w:rsidP="007B69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$   769,594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0660B7B" w14:textId="7B0BA144" w:rsidR="007B6958" w:rsidRPr="00BE6BC3" w:rsidRDefault="007B6958" w:rsidP="007B69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$   903,706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15D361E6" w14:textId="0836A930" w:rsidR="007B6958" w:rsidRPr="00BE6BC3" w:rsidRDefault="007B6958" w:rsidP="007B69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919,295</w:t>
            </w: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F83E7" w14:textId="490D5F1E" w:rsidR="007B6958" w:rsidRPr="00BE6BC3" w:rsidRDefault="007B6958" w:rsidP="007B69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5D5027C" w14:textId="77777777" w:rsidR="001D0645" w:rsidRDefault="001D0645" w:rsidP="00897663">
      <w:pPr>
        <w:rPr>
          <w:rFonts w:ascii="Arial" w:hAnsi="Arial" w:cs="Arial"/>
          <w:b/>
          <w:bCs/>
        </w:rPr>
      </w:pPr>
    </w:p>
    <w:p w14:paraId="57CD0F2F" w14:textId="1672716C" w:rsidR="00882E2E" w:rsidRPr="00A44BBE" w:rsidRDefault="001C0AA6" w:rsidP="008976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1440"/>
        <w:gridCol w:w="1440"/>
        <w:gridCol w:w="1440"/>
        <w:gridCol w:w="1440"/>
      </w:tblGrid>
      <w:tr w:rsidR="005E4A70" w:rsidRPr="00A44BBE" w14:paraId="1E150BBC" w14:textId="77777777" w:rsidTr="00A84F9B">
        <w:trPr>
          <w:trHeight w:val="501"/>
        </w:trPr>
        <w:tc>
          <w:tcPr>
            <w:tcW w:w="4208" w:type="dxa"/>
            <w:shd w:val="clear" w:color="auto" w:fill="000080"/>
            <w:vAlign w:val="bottom"/>
          </w:tcPr>
          <w:p w14:paraId="70CC6A7E" w14:textId="77777777" w:rsidR="005E4A70" w:rsidRPr="00A44BBE" w:rsidRDefault="005E4A70" w:rsidP="005E4A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A44BBE"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6D1E5D9B" w14:textId="0150E151" w:rsidR="005E4A70" w:rsidRPr="00A44BBE" w:rsidRDefault="005E4A70" w:rsidP="005E4A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40F9EAA3" w14:textId="06933C89" w:rsidR="005E4A70" w:rsidRPr="00A44BBE" w:rsidRDefault="005E4A70" w:rsidP="005E4A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4EAB3546" w14:textId="2E661A18" w:rsidR="005E4A70" w:rsidRPr="00A44BBE" w:rsidRDefault="005E4A70" w:rsidP="005E4A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192791E7" w14:textId="559D2541" w:rsidR="005E4A70" w:rsidRPr="00A44BBE" w:rsidRDefault="005E4A70" w:rsidP="005E4A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7B6958" w:rsidRPr="00A44BBE" w14:paraId="65788B9A" w14:textId="77777777" w:rsidTr="00A84F9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08" w:type="dxa"/>
            <w:shd w:val="clear" w:color="auto" w:fill="auto"/>
            <w:hideMark/>
          </w:tcPr>
          <w:p w14:paraId="286FE358" w14:textId="77777777" w:rsidR="007B6958" w:rsidRPr="00A44BBE" w:rsidRDefault="007B6958" w:rsidP="007B6958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80870807"/>
            <w:r w:rsidRPr="00A44BB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outreach regarding </w:t>
            </w:r>
            <w:r w:rsidRPr="00A44BBE">
              <w:rPr>
                <w:rFonts w:ascii="Arial" w:hAnsi="Arial" w:cs="Arial"/>
                <w:sz w:val="20"/>
                <w:szCs w:val="20"/>
              </w:rPr>
              <w:t>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mineral resources to elected officials, organizations, and stakeholders</w:t>
            </w:r>
            <w:r w:rsidRPr="00A44BBE">
              <w:rPr>
                <w:rFonts w:ascii="Arial" w:hAnsi="Arial" w:cs="Arial"/>
                <w:sz w:val="20"/>
                <w:szCs w:val="20"/>
              </w:rPr>
              <w:t>.</w:t>
            </w:r>
            <w:bookmarkEnd w:id="3"/>
          </w:p>
        </w:tc>
        <w:tc>
          <w:tcPr>
            <w:tcW w:w="1440" w:type="dxa"/>
            <w:vAlign w:val="center"/>
          </w:tcPr>
          <w:p w14:paraId="67717BB6" w14:textId="0E6DCC41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40" w:type="dxa"/>
            <w:vAlign w:val="center"/>
          </w:tcPr>
          <w:p w14:paraId="07A3DFAB" w14:textId="25418EF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</w:t>
            </w:r>
          </w:p>
        </w:tc>
        <w:tc>
          <w:tcPr>
            <w:tcW w:w="1440" w:type="dxa"/>
            <w:vAlign w:val="center"/>
          </w:tcPr>
          <w:p w14:paraId="34C861D6" w14:textId="5F1659CB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14:paraId="065E29DC" w14:textId="51A9EA8B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958" w:rsidRPr="00A44BBE" w14:paraId="11BCD832" w14:textId="77777777" w:rsidTr="00A84F9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08" w:type="dxa"/>
            <w:shd w:val="clear" w:color="auto" w:fill="auto"/>
          </w:tcPr>
          <w:p w14:paraId="5C907301" w14:textId="4EC4ACED" w:rsidR="007B6958" w:rsidRPr="00A44BBE" w:rsidRDefault="007B6958" w:rsidP="007B6958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80870816"/>
            <w:r w:rsidRPr="00A44BBE">
              <w:rPr>
                <w:rFonts w:ascii="Arial" w:hAnsi="Arial" w:cs="Arial"/>
                <w:sz w:val="20"/>
                <w:szCs w:val="20"/>
              </w:rPr>
              <w:t xml:space="preserve">Facilitate and coordinate Idaho’s </w:t>
            </w:r>
            <w:r>
              <w:rPr>
                <w:rFonts w:ascii="Arial" w:hAnsi="Arial" w:cs="Arial"/>
                <w:sz w:val="20"/>
                <w:szCs w:val="20"/>
              </w:rPr>
              <w:t xml:space="preserve">response to </w:t>
            </w:r>
            <w:r w:rsidRPr="00A44BBE">
              <w:rPr>
                <w:rFonts w:ascii="Arial" w:hAnsi="Arial" w:cs="Arial"/>
                <w:sz w:val="20"/>
                <w:szCs w:val="20"/>
              </w:rPr>
              <w:t>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mineral</w:t>
            </w:r>
            <w:r w:rsidRPr="00A44B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projects (NEPA analysis)</w:t>
            </w:r>
            <w:r w:rsidRPr="00A44BBE">
              <w:rPr>
                <w:rFonts w:ascii="Arial" w:hAnsi="Arial" w:cs="Arial"/>
                <w:sz w:val="20"/>
                <w:szCs w:val="20"/>
              </w:rPr>
              <w:t>.</w:t>
            </w:r>
            <w:bookmarkEnd w:id="4"/>
          </w:p>
        </w:tc>
        <w:tc>
          <w:tcPr>
            <w:tcW w:w="1440" w:type="dxa"/>
            <w:vAlign w:val="center"/>
          </w:tcPr>
          <w:p w14:paraId="2C98C1F5" w14:textId="777FA632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14:paraId="7B55B09D" w14:textId="7717CA1E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1440" w:type="dxa"/>
            <w:vAlign w:val="center"/>
          </w:tcPr>
          <w:p w14:paraId="2165645C" w14:textId="66B1C7C6" w:rsidR="007B6958" w:rsidRPr="00A752FE" w:rsidRDefault="007B6958" w:rsidP="007B6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40" w:type="dxa"/>
            <w:vAlign w:val="center"/>
          </w:tcPr>
          <w:p w14:paraId="49C7D17F" w14:textId="2D7A420C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958" w:rsidRPr="00A44BBE" w14:paraId="208F1B8D" w14:textId="77777777" w:rsidTr="00A84F9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08" w:type="dxa"/>
            <w:shd w:val="clear" w:color="auto" w:fill="auto"/>
          </w:tcPr>
          <w:p w14:paraId="14BEAE97" w14:textId="0BC4C5A7" w:rsidR="007B6958" w:rsidRPr="00A44BBE" w:rsidRDefault="007B6958" w:rsidP="007B6958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80870823"/>
            <w:r w:rsidRPr="00A44BBE">
              <w:rPr>
                <w:rFonts w:ascii="Arial" w:hAnsi="Arial" w:cs="Arial"/>
                <w:sz w:val="20"/>
                <w:szCs w:val="20"/>
              </w:rPr>
              <w:t xml:space="preserve">Facilitate and coordinate Idaho’s responses to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state, regional, and federal </w:t>
            </w:r>
            <w:r w:rsidRPr="00A44BBE">
              <w:rPr>
                <w:rFonts w:ascii="Arial" w:hAnsi="Arial" w:cs="Arial"/>
                <w:sz w:val="20"/>
                <w:szCs w:val="20"/>
              </w:rPr>
              <w:t xml:space="preserve">energy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mineral </w:t>
            </w:r>
            <w:r w:rsidRPr="00A44BBE">
              <w:rPr>
                <w:rFonts w:ascii="Arial" w:hAnsi="Arial" w:cs="Arial"/>
                <w:sz w:val="20"/>
                <w:szCs w:val="20"/>
              </w:rPr>
              <w:t xml:space="preserve">regulatory and statutory proposals. </w:t>
            </w:r>
          </w:p>
        </w:tc>
        <w:tc>
          <w:tcPr>
            <w:tcW w:w="1440" w:type="dxa"/>
            <w:vAlign w:val="center"/>
          </w:tcPr>
          <w:p w14:paraId="723C81B6" w14:textId="4D49DFE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16491F6D" w14:textId="261F8D1E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1440" w:type="dxa"/>
            <w:vAlign w:val="center"/>
          </w:tcPr>
          <w:p w14:paraId="0E475944" w14:textId="2375767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62382FD0" w14:textId="1F8DA006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14:paraId="2D20B3A9" w14:textId="77777777" w:rsidR="007D1DF3" w:rsidRDefault="007D1DF3" w:rsidP="00970961">
      <w:pPr>
        <w:rPr>
          <w:rFonts w:ascii="Arial" w:hAnsi="Arial" w:cs="Arial"/>
        </w:rPr>
      </w:pPr>
    </w:p>
    <w:p w14:paraId="5A992027" w14:textId="75A22A0C" w:rsidR="00E049E7" w:rsidRDefault="009C434B" w:rsidP="00E049E7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FY 2021</w:t>
      </w:r>
      <w:r w:rsidR="00E049E7">
        <w:rPr>
          <w:rFonts w:ascii="Arial" w:hAnsi="Arial" w:cs="Arial"/>
          <w:b/>
          <w:bCs/>
        </w:rPr>
        <w:t xml:space="preserve"> Performance Highlights </w:t>
      </w:r>
      <w:r w:rsidR="00E049E7">
        <w:rPr>
          <w:rFonts w:ascii="Arial" w:hAnsi="Arial" w:cs="Arial"/>
          <w:b/>
          <w:bCs/>
          <w:i/>
          <w:color w:val="FF0000"/>
        </w:rPr>
        <w:t>(Optional)</w:t>
      </w:r>
    </w:p>
    <w:p w14:paraId="3F735621" w14:textId="77777777" w:rsidR="00E049E7" w:rsidRPr="00E14C22" w:rsidRDefault="00E049E7" w:rsidP="00E049E7">
      <w:pPr>
        <w:rPr>
          <w:rFonts w:ascii="Arial" w:hAnsi="Arial" w:cs="Arial"/>
          <w:sz w:val="20"/>
          <w:szCs w:val="20"/>
        </w:rPr>
      </w:pPr>
    </w:p>
    <w:p w14:paraId="46BC0149" w14:textId="77777777" w:rsidR="007D1DF3" w:rsidRDefault="007D1DF3" w:rsidP="007D1DF3">
      <w:r>
        <w:br w:type="page"/>
      </w:r>
    </w:p>
    <w:p w14:paraId="358A2A6E" w14:textId="77777777" w:rsidR="00BE6BC3" w:rsidRDefault="00BE6BC3" w:rsidP="00BE6BC3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</w:p>
    <w:p w14:paraId="108AA0CB" w14:textId="77777777" w:rsidR="00F43902" w:rsidRPr="00845D3E" w:rsidRDefault="00F43902" w:rsidP="00F43902">
      <w:pPr>
        <w:rPr>
          <w:rFonts w:ascii="Arial" w:hAnsi="Arial" w:cs="Arial"/>
          <w:sz w:val="22"/>
          <w:szCs w:val="20"/>
        </w:rPr>
      </w:pPr>
    </w:p>
    <w:tbl>
      <w:tblPr>
        <w:tblW w:w="99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80"/>
        <w:gridCol w:w="810"/>
        <w:gridCol w:w="1260"/>
        <w:gridCol w:w="1260"/>
        <w:gridCol w:w="1260"/>
        <w:gridCol w:w="1260"/>
        <w:gridCol w:w="1232"/>
        <w:gridCol w:w="28"/>
      </w:tblGrid>
      <w:tr w:rsidR="004B410F" w:rsidRPr="00A44BBE" w14:paraId="64FFF2FE" w14:textId="77777777" w:rsidTr="0001134E">
        <w:trPr>
          <w:tblHeader/>
        </w:trPr>
        <w:tc>
          <w:tcPr>
            <w:tcW w:w="3690" w:type="dxa"/>
            <w:gridSpan w:val="2"/>
            <w:shd w:val="clear" w:color="auto" w:fill="000080"/>
            <w:vAlign w:val="bottom"/>
          </w:tcPr>
          <w:p w14:paraId="314755A0" w14:textId="77777777" w:rsidR="004B410F" w:rsidRPr="00A44BBE" w:rsidRDefault="004B410F" w:rsidP="009575A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A44BBE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18ACB8B7" w14:textId="69340771" w:rsidR="004B410F" w:rsidRPr="00A44BBE" w:rsidRDefault="00077520" w:rsidP="007050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3536F2F0" w14:textId="79A82631" w:rsidR="004B410F" w:rsidRPr="00A44BBE" w:rsidRDefault="00077520" w:rsidP="007050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1812AC58" w14:textId="3A5B43F0" w:rsidR="004B410F" w:rsidRPr="00A44BBE" w:rsidRDefault="00077520" w:rsidP="007050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1F6A6691" w14:textId="300A8030" w:rsidR="004B410F" w:rsidRPr="00A44BBE" w:rsidRDefault="00077520" w:rsidP="007050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260" w:type="dxa"/>
            <w:gridSpan w:val="2"/>
            <w:shd w:val="clear" w:color="auto" w:fill="000080"/>
            <w:vAlign w:val="bottom"/>
          </w:tcPr>
          <w:p w14:paraId="4FED7DCD" w14:textId="098EE79A" w:rsidR="004B410F" w:rsidRPr="00A44BBE" w:rsidRDefault="007B6958" w:rsidP="009575A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4B410F" w:rsidRPr="00A44BBE" w14:paraId="5F8304D2" w14:textId="77777777" w:rsidTr="0001134E">
        <w:trPr>
          <w:gridAfter w:val="1"/>
          <w:wAfter w:w="28" w:type="dxa"/>
          <w:trHeight w:val="305"/>
        </w:trPr>
        <w:tc>
          <w:tcPr>
            <w:tcW w:w="9962" w:type="dxa"/>
            <w:gridSpan w:val="7"/>
            <w:shd w:val="clear" w:color="auto" w:fill="DBE5F1" w:themeFill="accent1" w:themeFillTint="33"/>
            <w:vAlign w:val="center"/>
          </w:tcPr>
          <w:p w14:paraId="4A19EC17" w14:textId="6C574C97" w:rsidR="004B410F" w:rsidRPr="00A44BBE" w:rsidRDefault="004B410F" w:rsidP="00CB6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BB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Goal </w:t>
            </w:r>
            <w:r w:rsidR="00E91D5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A44BB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E91D57" w:rsidRPr="00E91D5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Provide a Single Point of Contact for Energy Information</w:t>
            </w:r>
          </w:p>
        </w:tc>
      </w:tr>
      <w:tr w:rsidR="007B6958" w:rsidRPr="00A44BBE" w14:paraId="1BB120DC" w14:textId="77777777" w:rsidTr="0001134E">
        <w:trPr>
          <w:trHeight w:val="305"/>
        </w:trPr>
        <w:tc>
          <w:tcPr>
            <w:tcW w:w="2880" w:type="dxa"/>
            <w:vMerge w:val="restart"/>
          </w:tcPr>
          <w:p w14:paraId="405CDDA8" w14:textId="028F1B38" w:rsidR="007B6958" w:rsidRPr="0006756D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</w:rPr>
            </w:pPr>
            <w:r w:rsidRPr="00E91D57">
              <w:rPr>
                <w:rFonts w:ascii="Arial" w:hAnsi="Arial" w:cs="Arial"/>
                <w:bCs/>
                <w:sz w:val="20"/>
              </w:rPr>
              <w:t xml:space="preserve">Coordinate and develop communications </w:t>
            </w:r>
            <w:r>
              <w:rPr>
                <w:rFonts w:ascii="Arial" w:hAnsi="Arial" w:cs="Arial"/>
                <w:bCs/>
                <w:sz w:val="20"/>
              </w:rPr>
              <w:t xml:space="preserve">such as </w:t>
            </w:r>
            <w:r w:rsidRPr="00E91D57">
              <w:rPr>
                <w:rFonts w:ascii="Arial" w:hAnsi="Arial" w:cs="Arial"/>
                <w:bCs/>
                <w:sz w:val="20"/>
              </w:rPr>
              <w:t xml:space="preserve">press releases, website updates and other related projects including outreach to the public, media contacts, </w:t>
            </w:r>
            <w:r>
              <w:rPr>
                <w:rFonts w:ascii="Arial" w:hAnsi="Arial" w:cs="Arial"/>
                <w:bCs/>
                <w:sz w:val="20"/>
              </w:rPr>
              <w:t>the Idaho Legislature, and other elected officials</w:t>
            </w:r>
            <w:r w:rsidRPr="00E91D5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5B0490D" w14:textId="7777777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 w:rsidRPr="00A44B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6EF5B74" w14:textId="0CAA635B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79441E9" w14:textId="7FB2412B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DB18082" w14:textId="747B07C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D9BAE40" w14:textId="2EE6528F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0878C1D8" w14:textId="6411CB3A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040DB0" w14:paraId="5C64FB88" w14:textId="77777777" w:rsidTr="0001134E">
        <w:trPr>
          <w:trHeight w:val="288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754663E5" w14:textId="77777777" w:rsidR="007B6958" w:rsidRPr="00A44BBE" w:rsidRDefault="007B6958" w:rsidP="007B6958">
            <w:pPr>
              <w:pStyle w:val="ListParagraph"/>
              <w:numPr>
                <w:ilvl w:val="0"/>
                <w:numId w:val="9"/>
              </w:numPr>
              <w:tabs>
                <w:tab w:val="left" w:pos="298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34F70" w14:textId="77777777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B5047" w14:textId="54F9F5C4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 updates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3B6C5" w14:textId="1456346D" w:rsidR="007B6958" w:rsidRPr="00040DB0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 updates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76A86" w14:textId="4A25F35E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 updates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E710B" w14:textId="2CF638B6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 updates per year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38F15" w14:textId="3A23E292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6958" w:rsidRPr="00A44BBE" w14:paraId="655F51EA" w14:textId="77777777" w:rsidTr="0001134E">
        <w:trPr>
          <w:trHeight w:val="288"/>
        </w:trPr>
        <w:tc>
          <w:tcPr>
            <w:tcW w:w="2880" w:type="dxa"/>
            <w:vMerge w:val="restart"/>
          </w:tcPr>
          <w:p w14:paraId="2711DB8B" w14:textId="50E7C555" w:rsidR="007B6958" w:rsidRPr="0006756D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91D57">
              <w:rPr>
                <w:rFonts w:ascii="Arial" w:hAnsi="Arial" w:cs="Arial"/>
                <w:bCs/>
                <w:sz w:val="20"/>
                <w:szCs w:val="20"/>
              </w:rPr>
              <w:t>Coordinate the ISEA Board and Executive Committee meetings and facilitate development of ISEA reports.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3203803" w14:textId="7777777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 w:rsidRPr="00A44B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611C719" w14:textId="7CEA769B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meetings and 1 report publications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0FD53C" w14:textId="49D50601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meetings and 0 publications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1743FC0" w14:textId="0C542B35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meetings and 0 reports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3BEAA9B" w14:textId="140A57BD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14A3A78C" w14:textId="3142734C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040DB0" w14:paraId="23DFD3C7" w14:textId="77777777" w:rsidTr="0001134E">
        <w:trPr>
          <w:trHeight w:val="288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14D676B8" w14:textId="77777777" w:rsidR="007B6958" w:rsidRPr="00A44BBE" w:rsidRDefault="007B6958" w:rsidP="007B6958">
            <w:pPr>
              <w:pStyle w:val="ListParagraph"/>
              <w:numPr>
                <w:ilvl w:val="0"/>
                <w:numId w:val="6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53C3A" w14:textId="77777777" w:rsidR="007B6958" w:rsidRPr="00040DB0" w:rsidRDefault="007B6958" w:rsidP="007B6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42635" w14:textId="6BD4AC13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4406">
              <w:rPr>
                <w:rFonts w:ascii="Arial" w:hAnsi="Arial" w:cs="Arial"/>
                <w:i/>
                <w:sz w:val="16"/>
                <w:szCs w:val="16"/>
              </w:rPr>
              <w:t>10 meetings and 5 publication updates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A8E62" w14:textId="58DA3A81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 meetings and 5 publication updates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508E3" w14:textId="47034C64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 meetings and conference calls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2CAA6" w14:textId="649676E3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 meetings and conference calls per year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52882" w14:textId="3C6A6418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6958" w:rsidRPr="00A44BBE" w14:paraId="216261C8" w14:textId="77777777" w:rsidTr="0001134E">
        <w:trPr>
          <w:gridAfter w:val="1"/>
          <w:wAfter w:w="28" w:type="dxa"/>
          <w:trHeight w:val="288"/>
        </w:trPr>
        <w:tc>
          <w:tcPr>
            <w:tcW w:w="9962" w:type="dxa"/>
            <w:gridSpan w:val="7"/>
            <w:shd w:val="clear" w:color="auto" w:fill="DBE5F1" w:themeFill="accent1" w:themeFillTint="33"/>
            <w:vAlign w:val="center"/>
          </w:tcPr>
          <w:p w14:paraId="5CCC36E2" w14:textId="6EB631D6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Goal 2: </w:t>
            </w:r>
            <w:r w:rsidRPr="00E91D5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Facilitate Energy Planning, Policy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E91D5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and Project Development in Idaho</w:t>
            </w:r>
          </w:p>
        </w:tc>
      </w:tr>
      <w:tr w:rsidR="007B6958" w:rsidRPr="00A44BBE" w14:paraId="6588211C" w14:textId="77777777" w:rsidTr="0001134E">
        <w:trPr>
          <w:trHeight w:val="288"/>
        </w:trPr>
        <w:tc>
          <w:tcPr>
            <w:tcW w:w="2880" w:type="dxa"/>
            <w:vMerge w:val="restart"/>
          </w:tcPr>
          <w:p w14:paraId="3862E28C" w14:textId="182FA5ED" w:rsidR="007B6958" w:rsidRPr="0006756D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24D51">
              <w:rPr>
                <w:rFonts w:ascii="Arial" w:hAnsi="Arial" w:cs="Arial"/>
                <w:bCs/>
                <w:sz w:val="20"/>
                <w:szCs w:val="20"/>
              </w:rPr>
              <w:t>Coordinate Idaho’s participation in regional energy planning efforts, federal energy projects, and federal rulemaking processes.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499DBF7" w14:textId="7777777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 w:rsidRPr="00A44B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D987B07" w14:textId="7F0FE178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134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DB4B5C0" w14:textId="1F49AED5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34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8AD6A67" w14:textId="68C4ED21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 w:rsidRPr="0001134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FD7E197" w14:textId="65C9FD54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67F60E1B" w14:textId="199CA707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040DB0" w14:paraId="310AEABD" w14:textId="77777777" w:rsidTr="0001134E">
        <w:trPr>
          <w:trHeight w:val="288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326B2051" w14:textId="77777777" w:rsidR="007B6958" w:rsidRPr="00A44BBE" w:rsidRDefault="007B6958" w:rsidP="007B6958">
            <w:pPr>
              <w:pStyle w:val="ListParagraph"/>
              <w:numPr>
                <w:ilvl w:val="0"/>
                <w:numId w:val="9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3818A" w14:textId="77777777" w:rsidR="007B6958" w:rsidRPr="00040DB0" w:rsidRDefault="007B6958" w:rsidP="007B6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D7B3A" w14:textId="11086067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New Benchmark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D2FB9" w14:textId="0966FD94" w:rsidR="007B6958" w:rsidRPr="00040DB0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New Benchmark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C82E7" w14:textId="4F1AC60B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New Benchmark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6C8AF" w14:textId="512C8570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4D51">
              <w:rPr>
                <w:rFonts w:ascii="Arial" w:hAnsi="Arial" w:cs="Arial"/>
                <w:i/>
                <w:sz w:val="16"/>
                <w:szCs w:val="16"/>
              </w:rPr>
              <w:t>10 projects per year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DC994" w14:textId="20E43D30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6958" w:rsidRPr="00A44BBE" w14:paraId="0A9DB09C" w14:textId="77777777" w:rsidTr="0001134E">
        <w:trPr>
          <w:trHeight w:val="89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46E3BD6E" w14:textId="2A22D590" w:rsidR="007B6958" w:rsidRPr="0001134E" w:rsidRDefault="007B6958" w:rsidP="007B695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D51">
              <w:rPr>
                <w:rFonts w:ascii="Arial" w:hAnsi="Arial" w:cs="Arial"/>
                <w:sz w:val="20"/>
                <w:szCs w:val="20"/>
              </w:rPr>
              <w:t>Coordinate Idaho’s responses to regional planning efforts, federal documents, and federal rulemaking processes.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2BC2B03" w14:textId="088621BD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B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7CAEA0D" w14:textId="3407F3AD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E81FE5E" w14:textId="301C1375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19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C08298D" w14:textId="402340A7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02ED20E" w14:textId="237415A5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1F3D0FAC" w14:textId="79819189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958" w:rsidRPr="00A44BBE" w14:paraId="6DA13F52" w14:textId="77777777" w:rsidTr="0001134E">
        <w:trPr>
          <w:trHeight w:val="89"/>
        </w:trPr>
        <w:tc>
          <w:tcPr>
            <w:tcW w:w="2880" w:type="dxa"/>
            <w:vMerge/>
            <w:shd w:val="clear" w:color="auto" w:fill="auto"/>
            <w:vAlign w:val="center"/>
          </w:tcPr>
          <w:p w14:paraId="436FDA55" w14:textId="77777777" w:rsidR="007B6958" w:rsidRPr="00E91D57" w:rsidRDefault="007B6958" w:rsidP="007B69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DCA9F9" w14:textId="2EB66E69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719F7C" w14:textId="376F1FA7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6"/>
                <w:szCs w:val="16"/>
              </w:rPr>
              <w:t>8</w:t>
            </w:r>
            <w:r w:rsidRPr="00040DB0">
              <w:rPr>
                <w:rFonts w:ascii="Arial" w:eastAsiaTheme="minorHAnsi" w:hAnsi="Arial" w:cs="Arial"/>
                <w:i/>
                <w:color w:val="000000"/>
                <w:sz w:val="16"/>
                <w:szCs w:val="16"/>
              </w:rPr>
              <w:t xml:space="preserve"> responses per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000C6D" w14:textId="3D1E12CC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responses per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E963CD" w14:textId="45C400BD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responses per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A67DC6" w14:textId="0B5D2A54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25 responses per year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333E7A6" w14:textId="3B373EBE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958" w:rsidRPr="00A44BBE" w14:paraId="7BD31136" w14:textId="77777777" w:rsidTr="0001134E">
        <w:trPr>
          <w:trHeight w:val="89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1D97FC70" w14:textId="325063AB" w:rsidR="007B6958" w:rsidRPr="0001134E" w:rsidRDefault="007B6958" w:rsidP="007B695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D51">
              <w:rPr>
                <w:rFonts w:ascii="Arial" w:hAnsi="Arial" w:cs="Arial"/>
                <w:sz w:val="20"/>
                <w:szCs w:val="20"/>
              </w:rPr>
              <w:t>Participate in state, regional, and national energy and energy-related emergency management planning and policy development processes.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72F3AC5" w14:textId="4895062F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B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9EE839C" w14:textId="102D9FED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E3BF507" w14:textId="415CFE8B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D33E309" w14:textId="279E0439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99B3C5" w14:textId="7414BD7E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5929528" w14:textId="0407BEAB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958" w:rsidRPr="00A44BBE" w14:paraId="520828B8" w14:textId="77777777" w:rsidTr="0001134E">
        <w:trPr>
          <w:trHeight w:val="89"/>
        </w:trPr>
        <w:tc>
          <w:tcPr>
            <w:tcW w:w="2880" w:type="dxa"/>
            <w:vMerge/>
            <w:shd w:val="clear" w:color="auto" w:fill="auto"/>
            <w:vAlign w:val="center"/>
          </w:tcPr>
          <w:p w14:paraId="3AFFBB68" w14:textId="77777777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295FFB7" w14:textId="1F90281D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7FC37A" w14:textId="5AB69337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BD0">
              <w:rPr>
                <w:rFonts w:ascii="Arial" w:hAnsi="Arial" w:cs="Arial"/>
                <w:i/>
                <w:sz w:val="16"/>
                <w:szCs w:val="16"/>
              </w:rPr>
              <w:t>50 meetings and forums per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B21C6" w14:textId="293A9C58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</w:t>
            </w:r>
            <w:r w:rsidRPr="00E36BD0">
              <w:rPr>
                <w:rFonts w:ascii="Arial" w:hAnsi="Arial" w:cs="Arial"/>
                <w:i/>
                <w:sz w:val="16"/>
                <w:szCs w:val="16"/>
              </w:rPr>
              <w:t xml:space="preserve"> meetings and forums per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CB658B" w14:textId="488C9D02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 meetings and forums per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0383AE" w14:textId="557022AD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120 meetings and forums per year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CDF5930" w14:textId="7A696324" w:rsidR="007B6958" w:rsidRPr="0001134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B6958" w:rsidRPr="00A44BBE" w14:paraId="3A21EAFE" w14:textId="77777777" w:rsidTr="0001134E">
        <w:trPr>
          <w:gridAfter w:val="1"/>
          <w:wAfter w:w="28" w:type="dxa"/>
          <w:trHeight w:val="288"/>
        </w:trPr>
        <w:tc>
          <w:tcPr>
            <w:tcW w:w="9962" w:type="dxa"/>
            <w:gridSpan w:val="7"/>
            <w:shd w:val="clear" w:color="auto" w:fill="DBE5F1" w:themeFill="accent1" w:themeFillTint="33"/>
            <w:vAlign w:val="center"/>
          </w:tcPr>
          <w:p w14:paraId="0ADC2270" w14:textId="2111EB35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Goal 3: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Administer</w:t>
            </w:r>
            <w:r w:rsidRPr="00A44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Energy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A44BBE">
              <w:rPr>
                <w:rFonts w:ascii="Arial" w:hAnsi="Arial" w:cs="Arial"/>
                <w:b/>
                <w:bCs/>
                <w:sz w:val="20"/>
                <w:szCs w:val="20"/>
              </w:rPr>
              <w:t>Related Projects that Benefit Idaho</w:t>
            </w:r>
          </w:p>
        </w:tc>
      </w:tr>
      <w:tr w:rsidR="007B6958" w:rsidRPr="00A44BBE" w14:paraId="0CCDC0D7" w14:textId="77777777" w:rsidTr="0001134E">
        <w:trPr>
          <w:trHeight w:val="288"/>
        </w:trPr>
        <w:tc>
          <w:tcPr>
            <w:tcW w:w="2880" w:type="dxa"/>
            <w:vMerge w:val="restart"/>
          </w:tcPr>
          <w:p w14:paraId="4240F6FA" w14:textId="77777777" w:rsidR="007B6958" w:rsidRPr="0006756D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C4044">
              <w:rPr>
                <w:rFonts w:ascii="Arial" w:hAnsi="Arial" w:cs="Arial"/>
                <w:bCs/>
                <w:sz w:val="20"/>
                <w:szCs w:val="20"/>
              </w:rPr>
              <w:t>Provide energy efficiency and renewable energy loans to qualified Idaho residents and businesses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14FB374" w14:textId="7777777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BBE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9A452C9" w14:textId="45137710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008ED92" w14:textId="16CB7C61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14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18EB9F4" w14:textId="176F475E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B809D28" w14:textId="2311A87B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5019E75D" w14:textId="21AA9A68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040DB0" w14:paraId="28DD17FD" w14:textId="77777777" w:rsidTr="0001134E">
        <w:trPr>
          <w:trHeight w:val="288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4C6BBAB7" w14:textId="77777777" w:rsidR="007B6958" w:rsidRPr="00A44BBE" w:rsidRDefault="007B6958" w:rsidP="007B6958">
            <w:pPr>
              <w:pStyle w:val="ListParagraph"/>
              <w:numPr>
                <w:ilvl w:val="0"/>
                <w:numId w:val="9"/>
              </w:num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6EAAD" w14:textId="77777777" w:rsidR="007B6958" w:rsidRPr="00040DB0" w:rsidRDefault="007B6958" w:rsidP="007B6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5D3C7" w14:textId="77794D86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40DB0">
              <w:rPr>
                <w:rFonts w:ascii="Arial" w:hAnsi="Arial" w:cs="Arial"/>
                <w:i/>
                <w:sz w:val="16"/>
                <w:szCs w:val="16"/>
              </w:rPr>
              <w:t>20 loans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A4677" w14:textId="039FFB87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 loans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E46E1" w14:textId="2B81289C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 loans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2051F" w14:textId="14FFB5DA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25 loans per year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B58DF" w14:textId="372170D5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6958" w:rsidRPr="00A44BBE" w14:paraId="33C76583" w14:textId="77777777" w:rsidTr="0001134E">
        <w:trPr>
          <w:trHeight w:val="288"/>
        </w:trPr>
        <w:tc>
          <w:tcPr>
            <w:tcW w:w="2880" w:type="dxa"/>
            <w:vMerge w:val="restart"/>
          </w:tcPr>
          <w:p w14:paraId="44EE087F" w14:textId="20E10CD1" w:rsidR="007B6958" w:rsidRPr="0006756D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 funding for</w:t>
            </w:r>
            <w:r w:rsidRPr="00BC4044">
              <w:rPr>
                <w:rFonts w:ascii="Arial" w:hAnsi="Arial" w:cs="Arial"/>
                <w:bCs/>
                <w:sz w:val="20"/>
                <w:szCs w:val="20"/>
              </w:rPr>
              <w:t xml:space="preserve"> energy efficiency audits and cost-share retrofits for eligible public buildings.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AC8C3D4" w14:textId="7777777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 w:rsidRPr="00A44B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0F0231E" w14:textId="77777777" w:rsidR="007B6958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audits </w:t>
            </w:r>
          </w:p>
          <w:p w14:paraId="030D981A" w14:textId="07801536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building retrofit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7BA6DE4" w14:textId="77777777" w:rsidR="007B6958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audits </w:t>
            </w:r>
          </w:p>
          <w:p w14:paraId="3C80CCDC" w14:textId="2616A34A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building retrofits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D831118" w14:textId="77777777" w:rsidR="007B6958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audits</w:t>
            </w:r>
          </w:p>
          <w:p w14:paraId="122F936C" w14:textId="38339CF0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building retrofit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637516D" w14:textId="2F186726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533BAF78" w14:textId="79C49DF8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040DB0" w14:paraId="356D573E" w14:textId="77777777" w:rsidTr="0001134E">
        <w:trPr>
          <w:trHeight w:val="288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038E210B" w14:textId="77777777" w:rsidR="007B6958" w:rsidRPr="00A44BBE" w:rsidRDefault="007B6958" w:rsidP="007B6958">
            <w:pPr>
              <w:pStyle w:val="ListParagraph"/>
              <w:numPr>
                <w:ilvl w:val="0"/>
                <w:numId w:val="9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65D49" w14:textId="77777777" w:rsidR="007B6958" w:rsidRPr="00040DB0" w:rsidRDefault="007B6958" w:rsidP="007B6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5C5DC" w14:textId="5639ECFA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4406">
              <w:rPr>
                <w:rFonts w:ascii="Arial" w:hAnsi="Arial" w:cs="Arial"/>
                <w:i/>
                <w:sz w:val="16"/>
                <w:szCs w:val="16"/>
              </w:rPr>
              <w:t>5 Energy Efficiency Audits and 3 cost-share retrofits/upgrades on public buildings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46B01" w14:textId="07451A4D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 Energy Efficiency Audits and 3 cost-share retrofits/upgrades on public buildings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EA989" w14:textId="77777777" w:rsidR="007B6958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 Energy Efficiency Audits and 4 cost-share retrofits/upgrades on public buildings</w:t>
            </w:r>
          </w:p>
          <w:p w14:paraId="6089D649" w14:textId="1E0956B4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E8EF4" w14:textId="2A8A8AAB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 energy efficiency audits and 4 cost-share retrofits/upgrades on public buildings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1EF7C" w14:textId="5A62DEC7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6958" w:rsidRPr="00A44BBE" w14:paraId="4E02C1F1" w14:textId="77777777" w:rsidTr="000C14D1">
        <w:trPr>
          <w:gridAfter w:val="1"/>
          <w:wAfter w:w="28" w:type="dxa"/>
          <w:trHeight w:val="791"/>
        </w:trPr>
        <w:tc>
          <w:tcPr>
            <w:tcW w:w="9962" w:type="dxa"/>
            <w:gridSpan w:val="7"/>
            <w:shd w:val="clear" w:color="auto" w:fill="DBE5F1" w:themeFill="accent1" w:themeFillTint="33"/>
            <w:vAlign w:val="center"/>
          </w:tcPr>
          <w:p w14:paraId="3EB8AE47" w14:textId="0FC6D171" w:rsidR="007B6958" w:rsidRPr="00A44BBE" w:rsidRDefault="007B6958" w:rsidP="007B6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BB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Goal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A44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Coordinate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Mineral Planning, Policy, and Project Development in Idaho</w:t>
            </w:r>
          </w:p>
        </w:tc>
      </w:tr>
      <w:tr w:rsidR="007B6958" w:rsidRPr="0047468E" w14:paraId="017C92BF" w14:textId="77777777" w:rsidTr="00624D51">
        <w:trPr>
          <w:trHeight w:val="288"/>
        </w:trPr>
        <w:tc>
          <w:tcPr>
            <w:tcW w:w="2880" w:type="dxa"/>
            <w:vMerge w:val="restart"/>
            <w:tcBorders>
              <w:right w:val="nil"/>
            </w:tcBorders>
          </w:tcPr>
          <w:p w14:paraId="51CABEB9" w14:textId="7D65F87A" w:rsidR="007B6958" w:rsidRPr="00D45B37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24D51">
              <w:rPr>
                <w:rFonts w:ascii="Arial" w:hAnsi="Arial" w:cs="Arial"/>
                <w:bCs/>
                <w:sz w:val="20"/>
                <w:szCs w:val="20"/>
              </w:rPr>
              <w:t>Coordinate Idaho’s participation in regional mineral planning efforts, federal mineral projects, and federal rulemaking processes.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03A4CF" w14:textId="4F8064A2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D67EBB" w14:textId="0F13FD33" w:rsidR="007B6958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7C88421" w14:textId="0CE546A0" w:rsidR="007B6958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281C8AB" w14:textId="52D32B56" w:rsidR="007B6958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7FC2A6D" w14:textId="0A325976" w:rsidR="007B6958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1FF47D6D" w14:textId="185B59C2" w:rsidR="007B6958" w:rsidRPr="00624D51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47468E" w14:paraId="038ED36D" w14:textId="77777777" w:rsidTr="00624D51">
        <w:trPr>
          <w:trHeight w:val="288"/>
        </w:trPr>
        <w:tc>
          <w:tcPr>
            <w:tcW w:w="2880" w:type="dxa"/>
            <w:vMerge/>
          </w:tcPr>
          <w:p w14:paraId="23165C31" w14:textId="77777777" w:rsidR="007B6958" w:rsidRPr="00D45B37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BDB7D20" w14:textId="76993863" w:rsidR="007B6958" w:rsidRPr="00624D51" w:rsidRDefault="007B6958" w:rsidP="007B695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D51">
              <w:rPr>
                <w:rFonts w:ascii="Arial" w:hAnsi="Arial" w:cs="Arial"/>
                <w:i/>
                <w:iCs/>
                <w:sz w:val="16"/>
                <w:szCs w:val="16"/>
              </w:rPr>
              <w:t>target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5BF1E2" w14:textId="489EC7D4" w:rsidR="007B6958" w:rsidRPr="00624D51" w:rsidRDefault="007B6958" w:rsidP="007B6958">
            <w:pPr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624D51">
              <w:rPr>
                <w:rFonts w:ascii="Arial" w:hAnsi="Arial" w:cs="Arial"/>
                <w:i/>
                <w:iCs/>
                <w:sz w:val="16"/>
                <w:szCs w:val="20"/>
              </w:rPr>
              <w:t>New Benchmark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5B1E3D" w14:textId="0E64E031" w:rsidR="007B6958" w:rsidRPr="00624D51" w:rsidRDefault="007B6958" w:rsidP="007B6958">
            <w:pPr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624D51">
              <w:rPr>
                <w:rFonts w:ascii="Arial" w:hAnsi="Arial" w:cs="Arial"/>
                <w:i/>
                <w:iCs/>
                <w:sz w:val="16"/>
                <w:szCs w:val="20"/>
              </w:rPr>
              <w:t>New Benchmark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A3F604" w14:textId="4EF978EA" w:rsidR="007B6958" w:rsidRPr="00624D51" w:rsidRDefault="007B6958" w:rsidP="007B6958">
            <w:pPr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624D51">
              <w:rPr>
                <w:rFonts w:ascii="Arial" w:hAnsi="Arial" w:cs="Arial"/>
                <w:i/>
                <w:iCs/>
                <w:sz w:val="16"/>
                <w:szCs w:val="20"/>
              </w:rPr>
              <w:t>New Benchmark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21F688" w14:textId="53A07CED" w:rsidR="007B6958" w:rsidRPr="00624D51" w:rsidRDefault="007B6958" w:rsidP="007B6958">
            <w:pPr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624D51">
              <w:rPr>
                <w:rFonts w:ascii="Arial" w:hAnsi="Arial" w:cs="Arial"/>
                <w:i/>
                <w:iCs/>
                <w:sz w:val="16"/>
                <w:szCs w:val="20"/>
              </w:rPr>
              <w:t>10 projects per year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4FB9BA5" w14:textId="57E068ED" w:rsidR="007B6958" w:rsidRPr="00624D51" w:rsidRDefault="007B6958" w:rsidP="007B6958">
            <w:pPr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</w:p>
        </w:tc>
      </w:tr>
      <w:tr w:rsidR="007B6958" w:rsidRPr="0047468E" w14:paraId="21C12675" w14:textId="77777777" w:rsidTr="0001134E">
        <w:trPr>
          <w:trHeight w:val="288"/>
        </w:trPr>
        <w:tc>
          <w:tcPr>
            <w:tcW w:w="2880" w:type="dxa"/>
            <w:vMerge w:val="restart"/>
          </w:tcPr>
          <w:p w14:paraId="1507247F" w14:textId="3410ADE8" w:rsidR="007B6958" w:rsidRPr="00624D51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24D51">
              <w:rPr>
                <w:rFonts w:ascii="Arial" w:hAnsi="Arial" w:cs="Arial"/>
                <w:bCs/>
                <w:sz w:val="20"/>
                <w:szCs w:val="20"/>
              </w:rPr>
              <w:t>Coordinate the development of Idaho’s responses to federal mineral documents and regulations.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E0FD36F" w14:textId="77777777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BBE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02F251C" w14:textId="4EE57AB8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BAF9091" w14:textId="54A1D0E4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22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949EC02" w14:textId="5ED791D1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3EFE0B2" w14:textId="0F01FAB6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248BC995" w14:textId="654DC0BC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040DB0" w14:paraId="072B2A29" w14:textId="77777777" w:rsidTr="0001134E">
        <w:trPr>
          <w:trHeight w:val="288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09ED1B5E" w14:textId="77777777" w:rsidR="007B6958" w:rsidRPr="00A44BBE" w:rsidRDefault="007B6958" w:rsidP="007B6958">
            <w:pPr>
              <w:pStyle w:val="ListParagraph"/>
              <w:numPr>
                <w:ilvl w:val="0"/>
                <w:numId w:val="9"/>
              </w:num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F95DA" w14:textId="77777777" w:rsidR="007B6958" w:rsidRPr="00040DB0" w:rsidRDefault="007B6958" w:rsidP="007B6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4A894" w14:textId="59FBCE4A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</w:t>
            </w:r>
            <w:r w:rsidRPr="00D45B37">
              <w:rPr>
                <w:rFonts w:ascii="Arial" w:hAnsi="Arial" w:cs="Arial"/>
                <w:i/>
                <w:sz w:val="16"/>
                <w:szCs w:val="16"/>
              </w:rPr>
              <w:t xml:space="preserve"> responses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4348C" w14:textId="2C25D33D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</w:t>
            </w:r>
            <w:r w:rsidRPr="00D45B37">
              <w:rPr>
                <w:rFonts w:ascii="Arial" w:hAnsi="Arial" w:cs="Arial"/>
                <w:i/>
                <w:sz w:val="16"/>
                <w:szCs w:val="16"/>
              </w:rPr>
              <w:t xml:space="preserve"> responses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09F39" w14:textId="42258348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15 responses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28AC" w14:textId="342A3CDF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F0EE0">
              <w:rPr>
                <w:rFonts w:ascii="Arial" w:hAnsi="Arial" w:cs="Arial"/>
                <w:i/>
                <w:sz w:val="16"/>
                <w:szCs w:val="16"/>
              </w:rPr>
              <w:t>5 responses per year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A1597" w14:textId="69F7D643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6958" w:rsidRPr="0047468E" w14:paraId="5C709E6D" w14:textId="77777777" w:rsidTr="0001134E">
        <w:trPr>
          <w:trHeight w:val="288"/>
        </w:trPr>
        <w:tc>
          <w:tcPr>
            <w:tcW w:w="2880" w:type="dxa"/>
            <w:vMerge w:val="restart"/>
          </w:tcPr>
          <w:p w14:paraId="1DFD1461" w14:textId="519FAEE6" w:rsidR="007B6958" w:rsidRPr="0006756D" w:rsidRDefault="007B6958" w:rsidP="007B6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45B37">
              <w:rPr>
                <w:rFonts w:ascii="Arial" w:hAnsi="Arial" w:cs="Arial"/>
                <w:bCs/>
                <w:sz w:val="20"/>
                <w:szCs w:val="20"/>
              </w:rPr>
              <w:t xml:space="preserve">Participate in regional and national mineral policy discussions and forums. </w:t>
            </w:r>
            <w:r w:rsidRPr="000675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1038A88" w14:textId="76059148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 w:rsidRPr="00A44B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FE64D36" w14:textId="536DF713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12CE73C" w14:textId="3CAC795B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2AFC1BD" w14:textId="3FB86FA6" w:rsidR="007B6958" w:rsidRPr="00A44BB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BA83A70" w14:textId="21A01A1C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2FD6BF2B" w14:textId="1CBB176C" w:rsidR="007B6958" w:rsidRPr="0047468E" w:rsidRDefault="007B6958" w:rsidP="007B69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958" w:rsidRPr="00040DB0" w14:paraId="3779F3E7" w14:textId="77777777" w:rsidTr="0001134E">
        <w:trPr>
          <w:trHeight w:val="288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677A9236" w14:textId="77777777" w:rsidR="007B6958" w:rsidRPr="00A44BBE" w:rsidRDefault="007B6958" w:rsidP="007B6958">
            <w:pPr>
              <w:pStyle w:val="ListParagraph"/>
              <w:numPr>
                <w:ilvl w:val="0"/>
                <w:numId w:val="9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820EB" w14:textId="645CC7E3" w:rsidR="007B6958" w:rsidRPr="00040DB0" w:rsidRDefault="007B6958" w:rsidP="007B6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3C883" w14:textId="16165FBE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 meetings and forums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02E11" w14:textId="7363BF02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5B37">
              <w:rPr>
                <w:rFonts w:ascii="Arial" w:hAnsi="Arial" w:cs="Arial"/>
                <w:i/>
                <w:sz w:val="16"/>
                <w:szCs w:val="16"/>
              </w:rPr>
              <w:t>10 meetings and forums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43245" w14:textId="54A39867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5B37">
              <w:rPr>
                <w:rFonts w:ascii="Arial" w:hAnsi="Arial" w:cs="Arial"/>
                <w:i/>
                <w:sz w:val="16"/>
                <w:szCs w:val="16"/>
              </w:rPr>
              <w:t>10 meetings and forums per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950B8" w14:textId="231A77D1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0EE0">
              <w:rPr>
                <w:rFonts w:ascii="Arial" w:hAnsi="Arial" w:cs="Arial"/>
                <w:i/>
                <w:sz w:val="16"/>
                <w:szCs w:val="16"/>
              </w:rPr>
              <w:t>10 meetings and forums per year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A598B" w14:textId="66ED8E6C" w:rsidR="007B6958" w:rsidRPr="00040DB0" w:rsidRDefault="007B6958" w:rsidP="007B69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62E16A7" w14:textId="77777777" w:rsidR="00BE6BC3" w:rsidRDefault="00BE6BC3">
      <w:pPr>
        <w:jc w:val="both"/>
        <w:rPr>
          <w:rFonts w:ascii="Arial" w:hAnsi="Arial" w:cs="Arial"/>
        </w:rPr>
      </w:pPr>
    </w:p>
    <w:p w14:paraId="6127EAB8" w14:textId="77777777" w:rsidR="002E50E1" w:rsidRDefault="002E50E1" w:rsidP="002E50E1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Performance Measure Explanatory Notes </w:t>
      </w:r>
      <w:r>
        <w:rPr>
          <w:rFonts w:ascii="Arial" w:hAnsi="Arial" w:cs="Arial"/>
          <w:b/>
          <w:bCs/>
          <w:i/>
          <w:color w:val="FF0000"/>
        </w:rPr>
        <w:t>(Optional)</w:t>
      </w:r>
    </w:p>
    <w:p w14:paraId="53647DF8" w14:textId="77777777" w:rsidR="002E50E1" w:rsidRPr="00CB6E28" w:rsidRDefault="002E50E1">
      <w:pPr>
        <w:jc w:val="both"/>
        <w:rPr>
          <w:rFonts w:ascii="Arial" w:hAnsi="Arial" w:cs="Arial"/>
        </w:rPr>
      </w:pPr>
    </w:p>
    <w:tbl>
      <w:tblPr>
        <w:tblW w:w="0" w:type="auto"/>
        <w:tblInd w:w="1188" w:type="dxa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82E2E" w:rsidRPr="00A44BBE" w14:paraId="60BF206C" w14:textId="77777777"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514166DD" w14:textId="77777777" w:rsidR="00806C45" w:rsidRPr="00A44BBE" w:rsidRDefault="00882E2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4BBE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551408F8" w14:textId="77777777" w:rsidR="00F43902" w:rsidRPr="00A44BBE" w:rsidRDefault="00F43902" w:rsidP="00F4390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A90661" w14:textId="77777777" w:rsidR="00703F8F" w:rsidRPr="00A44BBE" w:rsidRDefault="00703F8F" w:rsidP="00703F8F">
            <w:pPr>
              <w:ind w:left="252"/>
              <w:rPr>
                <w:rFonts w:ascii="Arial" w:hAnsi="Arial" w:cs="Arial"/>
                <w:sz w:val="20"/>
              </w:rPr>
            </w:pPr>
            <w:r w:rsidRPr="00A44BBE">
              <w:rPr>
                <w:rFonts w:ascii="Arial" w:hAnsi="Arial" w:cs="Arial"/>
                <w:noProof/>
                <w:sz w:val="20"/>
              </w:rPr>
              <w:t>John Chatburn, Administrator</w:t>
            </w:r>
          </w:p>
          <w:p w14:paraId="7B66B3D7" w14:textId="77777777" w:rsidR="00703F8F" w:rsidRPr="00A44BBE" w:rsidRDefault="00703F8F" w:rsidP="00703F8F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A44BBE">
              <w:rPr>
                <w:rFonts w:ascii="Arial" w:hAnsi="Arial" w:cs="Arial"/>
                <w:noProof/>
                <w:sz w:val="20"/>
              </w:rPr>
              <w:t xml:space="preserve">Governor’s Office of Energy </w:t>
            </w:r>
            <w:r w:rsidR="00A161E3">
              <w:rPr>
                <w:rFonts w:ascii="Arial" w:hAnsi="Arial" w:cs="Arial"/>
                <w:noProof/>
                <w:sz w:val="20"/>
              </w:rPr>
              <w:t xml:space="preserve">and Mineral </w:t>
            </w:r>
            <w:r w:rsidRPr="00A44BBE">
              <w:rPr>
                <w:rFonts w:ascii="Arial" w:hAnsi="Arial" w:cs="Arial"/>
                <w:noProof/>
                <w:sz w:val="20"/>
              </w:rPr>
              <w:t>Resources</w:t>
            </w:r>
          </w:p>
          <w:p w14:paraId="2E0E4202" w14:textId="77777777" w:rsidR="00703F8F" w:rsidRPr="00A44BBE" w:rsidRDefault="00703F8F" w:rsidP="00703F8F">
            <w:pPr>
              <w:ind w:left="25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44B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304 N. 8th Street, Suite 250</w:t>
            </w:r>
          </w:p>
          <w:p w14:paraId="740706CA" w14:textId="77777777" w:rsidR="00703F8F" w:rsidRPr="00A44BBE" w:rsidRDefault="00703F8F" w:rsidP="00703F8F">
            <w:pPr>
              <w:ind w:left="252"/>
              <w:rPr>
                <w:rFonts w:ascii="Arial" w:hAnsi="Arial" w:cs="Arial"/>
                <w:sz w:val="20"/>
              </w:rPr>
            </w:pPr>
            <w:r w:rsidRPr="00A44BBE">
              <w:rPr>
                <w:rFonts w:ascii="Arial" w:hAnsi="Arial" w:cs="Arial"/>
                <w:noProof/>
                <w:sz w:val="20"/>
              </w:rPr>
              <w:t>Boise</w:t>
            </w:r>
            <w:r w:rsidRPr="00A44BBE">
              <w:rPr>
                <w:rFonts w:ascii="Arial" w:hAnsi="Arial" w:cs="Arial"/>
                <w:sz w:val="20"/>
              </w:rPr>
              <w:t xml:space="preserve">, </w:t>
            </w:r>
            <w:r w:rsidRPr="00A44BBE">
              <w:rPr>
                <w:rFonts w:ascii="Arial" w:hAnsi="Arial" w:cs="Arial"/>
                <w:noProof/>
                <w:sz w:val="20"/>
              </w:rPr>
              <w:t>ID</w:t>
            </w:r>
            <w:r w:rsidRPr="00A44BBE">
              <w:rPr>
                <w:rFonts w:ascii="Arial" w:hAnsi="Arial" w:cs="Arial"/>
                <w:sz w:val="20"/>
              </w:rPr>
              <w:t xml:space="preserve">  </w:t>
            </w:r>
            <w:r w:rsidRPr="00A44BBE">
              <w:rPr>
                <w:rFonts w:ascii="Arial" w:hAnsi="Arial" w:cs="Arial"/>
                <w:noProof/>
                <w:sz w:val="20"/>
              </w:rPr>
              <w:t>83720</w:t>
            </w:r>
          </w:p>
          <w:p w14:paraId="4C9C58D6" w14:textId="77777777" w:rsidR="00703F8F" w:rsidRPr="00A44BBE" w:rsidRDefault="00703F8F" w:rsidP="00703F8F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A44BBE">
              <w:rPr>
                <w:rFonts w:ascii="Arial" w:hAnsi="Arial" w:cs="Arial"/>
                <w:sz w:val="20"/>
              </w:rPr>
              <w:t xml:space="preserve">Phone:  208-332-1660 </w:t>
            </w:r>
          </w:p>
          <w:p w14:paraId="2508E17C" w14:textId="77777777" w:rsidR="00882E2E" w:rsidRPr="00A44BBE" w:rsidRDefault="00703F8F" w:rsidP="00703F8F">
            <w:pPr>
              <w:spacing w:after="120"/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A44BBE">
              <w:rPr>
                <w:rFonts w:ascii="Arial" w:hAnsi="Arial" w:cs="Arial"/>
                <w:sz w:val="20"/>
                <w:szCs w:val="17"/>
              </w:rPr>
              <w:t>E-mail:  john.chatburn@oer.idaho.gov</w:t>
            </w:r>
          </w:p>
        </w:tc>
      </w:tr>
    </w:tbl>
    <w:p w14:paraId="1F4BA8ED" w14:textId="77777777" w:rsidR="00882E2E" w:rsidRPr="00A44BBE" w:rsidRDefault="00882E2E" w:rsidP="00DF676C">
      <w:pPr>
        <w:jc w:val="both"/>
        <w:rPr>
          <w:rFonts w:ascii="Arial" w:hAnsi="Arial" w:cs="Arial"/>
          <w:sz w:val="20"/>
          <w:lang w:val="fr-FR"/>
        </w:rPr>
      </w:pPr>
    </w:p>
    <w:sectPr w:rsidR="00882E2E" w:rsidRPr="00A44BBE" w:rsidSect="00A44BBE">
      <w:headerReference w:type="default" r:id="rId8"/>
      <w:footerReference w:type="default" r:id="rId9"/>
      <w:type w:val="continuous"/>
      <w:pgSz w:w="12240" w:h="15840" w:code="1"/>
      <w:pgMar w:top="1080" w:right="1080" w:bottom="72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1EF6" w14:textId="77777777" w:rsidR="009C6771" w:rsidRDefault="009C6771">
      <w:r>
        <w:separator/>
      </w:r>
    </w:p>
  </w:endnote>
  <w:endnote w:type="continuationSeparator" w:id="0">
    <w:p w14:paraId="6E81CCD9" w14:textId="77777777" w:rsidR="009C6771" w:rsidRDefault="009C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009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5178A" w14:textId="77777777" w:rsidR="00910981" w:rsidRPr="00910981" w:rsidRDefault="00910981" w:rsidP="00763F70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39A4B2F2" w14:textId="5966EBA5" w:rsidR="00763F70" w:rsidRPr="00763F70" w:rsidRDefault="00763F70" w:rsidP="00763F70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="00A371FC"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371FC">
          <w:rPr>
            <w:rFonts w:ascii="Arial" w:hAnsi="Arial" w:cs="Arial"/>
            <w:sz w:val="20"/>
            <w:szCs w:val="20"/>
          </w:rPr>
          <w:fldChar w:fldCharType="separate"/>
        </w:r>
        <w:r w:rsidR="00A93837">
          <w:rPr>
            <w:rFonts w:ascii="Arial" w:hAnsi="Arial" w:cs="Arial"/>
            <w:noProof/>
            <w:sz w:val="20"/>
            <w:szCs w:val="20"/>
          </w:rPr>
          <w:t>3</w:t>
        </w:r>
        <w:r w:rsidR="00A371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0066" w14:textId="77777777" w:rsidR="009C6771" w:rsidRDefault="009C6771">
      <w:r>
        <w:separator/>
      </w:r>
    </w:p>
  </w:footnote>
  <w:footnote w:type="continuationSeparator" w:id="0">
    <w:p w14:paraId="267507AC" w14:textId="77777777" w:rsidR="009C6771" w:rsidRDefault="009C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08" w:type="dxa"/>
      <w:tblLook w:val="0000" w:firstRow="0" w:lastRow="0" w:firstColumn="0" w:lastColumn="0" w:noHBand="0" w:noVBand="0"/>
    </w:tblPr>
    <w:tblGrid>
      <w:gridCol w:w="10080"/>
    </w:tblGrid>
    <w:tr w:rsidR="005874B9" w:rsidRPr="00042CE3" w14:paraId="40E05570" w14:textId="77777777" w:rsidTr="00042CE3">
      <w:tc>
        <w:tcPr>
          <w:tcW w:w="10080" w:type="dxa"/>
          <w:shd w:val="clear" w:color="auto" w:fill="000080"/>
        </w:tcPr>
        <w:p w14:paraId="4BF63F1F" w14:textId="77777777" w:rsidR="005874B9" w:rsidRPr="00042CE3" w:rsidRDefault="005874B9" w:rsidP="007D1DF3">
          <w:pPr>
            <w:tabs>
              <w:tab w:val="right" w:pos="9852"/>
            </w:tabs>
            <w:rPr>
              <w:rFonts w:ascii="Arial" w:hAnsi="Arial" w:cs="Arial"/>
              <w:b/>
              <w:color w:val="FFFFFF"/>
            </w:rPr>
          </w:pPr>
          <w:r w:rsidRPr="00042CE3">
            <w:rPr>
              <w:rFonts w:ascii="Arial" w:hAnsi="Arial" w:cs="Arial"/>
              <w:b/>
              <w:bCs/>
              <w:noProof/>
              <w:color w:val="FFFFFF"/>
            </w:rPr>
            <w:t>Office of Energy</w:t>
          </w:r>
          <w:r w:rsidR="004615AC">
            <w:rPr>
              <w:rFonts w:ascii="Arial" w:hAnsi="Arial" w:cs="Arial"/>
              <w:b/>
              <w:bCs/>
              <w:noProof/>
              <w:color w:val="FFFFFF"/>
            </w:rPr>
            <w:t xml:space="preserve"> and Mineral</w:t>
          </w:r>
          <w:r w:rsidRPr="00042CE3">
            <w:rPr>
              <w:rFonts w:ascii="Arial" w:hAnsi="Arial" w:cs="Arial"/>
              <w:b/>
              <w:bCs/>
              <w:noProof/>
              <w:color w:val="FFFFFF"/>
            </w:rPr>
            <w:t xml:space="preserve"> Resources</w:t>
          </w:r>
          <w:r w:rsidRPr="00042CE3">
            <w:rPr>
              <w:rFonts w:ascii="Arial" w:hAnsi="Arial" w:cs="Arial"/>
              <w:b/>
              <w:bCs/>
              <w:color w:val="FFFFFF"/>
            </w:rPr>
            <w:tab/>
          </w:r>
          <w:r w:rsidRPr="00703F8F">
            <w:rPr>
              <w:rFonts w:ascii="Arial" w:hAnsi="Arial" w:cs="Arial"/>
              <w:color w:val="FFFFFF"/>
            </w:rPr>
            <w:t>Performance Report</w:t>
          </w:r>
        </w:p>
      </w:tc>
    </w:tr>
    <w:tr w:rsidR="005874B9" w:rsidRPr="00042CE3" w14:paraId="5558DDC4" w14:textId="77777777" w:rsidTr="00042CE3">
      <w:trPr>
        <w:trHeight w:hRule="exact" w:val="90"/>
      </w:trPr>
      <w:tc>
        <w:tcPr>
          <w:tcW w:w="10080" w:type="dxa"/>
        </w:tcPr>
        <w:p w14:paraId="793A86F8" w14:textId="77777777" w:rsidR="005874B9" w:rsidRPr="00042CE3" w:rsidRDefault="005874B9" w:rsidP="00C3323A"/>
      </w:tc>
    </w:tr>
    <w:tr w:rsidR="001D0645" w:rsidRPr="00042CE3" w14:paraId="3F0EAE91" w14:textId="77777777" w:rsidTr="009575A5">
      <w:tc>
        <w:tcPr>
          <w:tcW w:w="10080" w:type="dxa"/>
          <w:shd w:val="clear" w:color="auto" w:fill="000080"/>
        </w:tcPr>
        <w:p w14:paraId="4D4083D7" w14:textId="77777777" w:rsidR="001D0645" w:rsidRPr="00042CE3" w:rsidRDefault="001D0645" w:rsidP="009575A5">
          <w:pPr>
            <w:tabs>
              <w:tab w:val="right" w:pos="9852"/>
            </w:tabs>
            <w:rPr>
              <w:rFonts w:ascii="Arial" w:hAnsi="Arial" w:cs="Arial"/>
              <w:b/>
              <w:color w:val="FFFFFF"/>
            </w:rPr>
          </w:pPr>
        </w:p>
      </w:tc>
    </w:tr>
  </w:tbl>
  <w:p w14:paraId="314BB3E3" w14:textId="77777777" w:rsidR="00042CE3" w:rsidRDefault="00042CE3" w:rsidP="00A44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900"/>
    <w:multiLevelType w:val="hybridMultilevel"/>
    <w:tmpl w:val="E8D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062"/>
    <w:multiLevelType w:val="hybridMultilevel"/>
    <w:tmpl w:val="82F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116BA"/>
    <w:multiLevelType w:val="hybridMultilevel"/>
    <w:tmpl w:val="0F3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2A5"/>
    <w:multiLevelType w:val="hybridMultilevel"/>
    <w:tmpl w:val="50CE6CA6"/>
    <w:lvl w:ilvl="0" w:tplc="A4BE78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16C9"/>
    <w:multiLevelType w:val="hybridMultilevel"/>
    <w:tmpl w:val="AE568F14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F0CDF"/>
    <w:multiLevelType w:val="hybridMultilevel"/>
    <w:tmpl w:val="F84C37AA"/>
    <w:lvl w:ilvl="0" w:tplc="17BA825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7133128"/>
    <w:multiLevelType w:val="hybridMultilevel"/>
    <w:tmpl w:val="1E90042A"/>
    <w:lvl w:ilvl="0" w:tplc="35509144">
      <w:start w:val="1"/>
      <w:numFmt w:val="bullet"/>
      <w:lvlText w:val="•"/>
      <w:lvlJc w:val="left"/>
      <w:pPr>
        <w:ind w:left="100" w:hanging="137"/>
      </w:pPr>
      <w:rPr>
        <w:rFonts w:ascii="Times New Roman" w:eastAsia="Times New Roman" w:hAnsi="Times New Roman" w:cs="Times New Roman" w:hint="default"/>
        <w:sz w:val="23"/>
        <w:szCs w:val="23"/>
      </w:rPr>
    </w:lvl>
    <w:lvl w:ilvl="1" w:tplc="5D7CFAC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2" w:tplc="A606A414">
      <w:start w:val="1"/>
      <w:numFmt w:val="bullet"/>
      <w:lvlText w:val="•"/>
      <w:lvlJc w:val="left"/>
      <w:pPr>
        <w:ind w:left="1786" w:hanging="360"/>
      </w:pPr>
    </w:lvl>
    <w:lvl w:ilvl="3" w:tplc="216C9976">
      <w:start w:val="1"/>
      <w:numFmt w:val="bullet"/>
      <w:lvlText w:val="•"/>
      <w:lvlJc w:val="left"/>
      <w:pPr>
        <w:ind w:left="2753" w:hanging="360"/>
      </w:pPr>
    </w:lvl>
    <w:lvl w:ilvl="4" w:tplc="DE0ACDF0">
      <w:start w:val="1"/>
      <w:numFmt w:val="bullet"/>
      <w:lvlText w:val="•"/>
      <w:lvlJc w:val="left"/>
      <w:pPr>
        <w:ind w:left="3720" w:hanging="360"/>
      </w:pPr>
    </w:lvl>
    <w:lvl w:ilvl="5" w:tplc="FE1AD78A">
      <w:start w:val="1"/>
      <w:numFmt w:val="bullet"/>
      <w:lvlText w:val="•"/>
      <w:lvlJc w:val="left"/>
      <w:pPr>
        <w:ind w:left="4686" w:hanging="360"/>
      </w:pPr>
    </w:lvl>
    <w:lvl w:ilvl="6" w:tplc="871A97AE">
      <w:start w:val="1"/>
      <w:numFmt w:val="bullet"/>
      <w:lvlText w:val="•"/>
      <w:lvlJc w:val="left"/>
      <w:pPr>
        <w:ind w:left="5653" w:hanging="360"/>
      </w:pPr>
    </w:lvl>
    <w:lvl w:ilvl="7" w:tplc="606C9B70">
      <w:start w:val="1"/>
      <w:numFmt w:val="bullet"/>
      <w:lvlText w:val="•"/>
      <w:lvlJc w:val="left"/>
      <w:pPr>
        <w:ind w:left="6620" w:hanging="360"/>
      </w:pPr>
    </w:lvl>
    <w:lvl w:ilvl="8" w:tplc="C0506D4E">
      <w:start w:val="1"/>
      <w:numFmt w:val="bullet"/>
      <w:lvlText w:val="•"/>
      <w:lvlJc w:val="left"/>
      <w:pPr>
        <w:ind w:left="7586" w:hanging="360"/>
      </w:pPr>
    </w:lvl>
  </w:abstractNum>
  <w:abstractNum w:abstractNumId="7" w15:restartNumberingAfterBreak="0">
    <w:nsid w:val="57DA15C2"/>
    <w:multiLevelType w:val="hybridMultilevel"/>
    <w:tmpl w:val="FC1684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D4B35"/>
    <w:multiLevelType w:val="hybridMultilevel"/>
    <w:tmpl w:val="E43C8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0150"/>
    <w:multiLevelType w:val="hybridMultilevel"/>
    <w:tmpl w:val="01660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5774">
    <w:abstractNumId w:val="3"/>
  </w:num>
  <w:num w:numId="2" w16cid:durableId="1992057739">
    <w:abstractNumId w:val="7"/>
  </w:num>
  <w:num w:numId="3" w16cid:durableId="1892232883">
    <w:abstractNumId w:val="9"/>
  </w:num>
  <w:num w:numId="4" w16cid:durableId="2124690355">
    <w:abstractNumId w:val="1"/>
  </w:num>
  <w:num w:numId="5" w16cid:durableId="454058039">
    <w:abstractNumId w:val="2"/>
  </w:num>
  <w:num w:numId="6" w16cid:durableId="1837960275">
    <w:abstractNumId w:val="5"/>
  </w:num>
  <w:num w:numId="7" w16cid:durableId="841237756">
    <w:abstractNumId w:val="6"/>
  </w:num>
  <w:num w:numId="8" w16cid:durableId="1163011090">
    <w:abstractNumId w:val="8"/>
  </w:num>
  <w:num w:numId="9" w16cid:durableId="1915628973">
    <w:abstractNumId w:val="4"/>
  </w:num>
  <w:num w:numId="10" w16cid:durableId="195266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5"/>
    <w:rsid w:val="0001015A"/>
    <w:rsid w:val="0001134E"/>
    <w:rsid w:val="0001351D"/>
    <w:rsid w:val="00025E4E"/>
    <w:rsid w:val="00027E3A"/>
    <w:rsid w:val="00035464"/>
    <w:rsid w:val="0004060B"/>
    <w:rsid w:val="00040DB0"/>
    <w:rsid w:val="00042CE3"/>
    <w:rsid w:val="0004456C"/>
    <w:rsid w:val="00045CC3"/>
    <w:rsid w:val="00050B66"/>
    <w:rsid w:val="00060CD0"/>
    <w:rsid w:val="00064E99"/>
    <w:rsid w:val="00064EF5"/>
    <w:rsid w:val="0006756D"/>
    <w:rsid w:val="0007113E"/>
    <w:rsid w:val="000765AE"/>
    <w:rsid w:val="00077520"/>
    <w:rsid w:val="000B3794"/>
    <w:rsid w:val="000B4C4E"/>
    <w:rsid w:val="000C0FB3"/>
    <w:rsid w:val="000C14D1"/>
    <w:rsid w:val="000F082A"/>
    <w:rsid w:val="000F1C9C"/>
    <w:rsid w:val="00103C63"/>
    <w:rsid w:val="0010744D"/>
    <w:rsid w:val="001079A1"/>
    <w:rsid w:val="00111E90"/>
    <w:rsid w:val="00120BDE"/>
    <w:rsid w:val="00121EB8"/>
    <w:rsid w:val="00122157"/>
    <w:rsid w:val="00122EE8"/>
    <w:rsid w:val="00133B53"/>
    <w:rsid w:val="001507B1"/>
    <w:rsid w:val="00153121"/>
    <w:rsid w:val="00157F9E"/>
    <w:rsid w:val="001627AC"/>
    <w:rsid w:val="00163CD1"/>
    <w:rsid w:val="00176588"/>
    <w:rsid w:val="001825A2"/>
    <w:rsid w:val="0018760C"/>
    <w:rsid w:val="00187E27"/>
    <w:rsid w:val="00192714"/>
    <w:rsid w:val="001A11FC"/>
    <w:rsid w:val="001B1780"/>
    <w:rsid w:val="001B51E8"/>
    <w:rsid w:val="001C0AA6"/>
    <w:rsid w:val="001D0645"/>
    <w:rsid w:val="001D085E"/>
    <w:rsid w:val="001D0C3C"/>
    <w:rsid w:val="001D447B"/>
    <w:rsid w:val="001E5DAE"/>
    <w:rsid w:val="001E6EC6"/>
    <w:rsid w:val="00203947"/>
    <w:rsid w:val="00205C9A"/>
    <w:rsid w:val="00212A96"/>
    <w:rsid w:val="00225E65"/>
    <w:rsid w:val="00227677"/>
    <w:rsid w:val="00234732"/>
    <w:rsid w:val="0024460D"/>
    <w:rsid w:val="00250CA1"/>
    <w:rsid w:val="00250DC7"/>
    <w:rsid w:val="00262E19"/>
    <w:rsid w:val="00271152"/>
    <w:rsid w:val="00273F51"/>
    <w:rsid w:val="002748FD"/>
    <w:rsid w:val="002771B7"/>
    <w:rsid w:val="00277E39"/>
    <w:rsid w:val="00282E04"/>
    <w:rsid w:val="002920BC"/>
    <w:rsid w:val="002A3C23"/>
    <w:rsid w:val="002A5C8C"/>
    <w:rsid w:val="002A62D2"/>
    <w:rsid w:val="002B34DD"/>
    <w:rsid w:val="002C0A39"/>
    <w:rsid w:val="002C6F74"/>
    <w:rsid w:val="002D74DB"/>
    <w:rsid w:val="002E1B66"/>
    <w:rsid w:val="002E50E1"/>
    <w:rsid w:val="002E54F7"/>
    <w:rsid w:val="002F032C"/>
    <w:rsid w:val="002F13CB"/>
    <w:rsid w:val="002F208C"/>
    <w:rsid w:val="002F7C5A"/>
    <w:rsid w:val="00301D5A"/>
    <w:rsid w:val="003071A5"/>
    <w:rsid w:val="00311E66"/>
    <w:rsid w:val="00325E19"/>
    <w:rsid w:val="003307F3"/>
    <w:rsid w:val="00330EE7"/>
    <w:rsid w:val="00343805"/>
    <w:rsid w:val="00352570"/>
    <w:rsid w:val="0036135B"/>
    <w:rsid w:val="00373BE5"/>
    <w:rsid w:val="0038769B"/>
    <w:rsid w:val="00392DBE"/>
    <w:rsid w:val="00393E11"/>
    <w:rsid w:val="00397D3B"/>
    <w:rsid w:val="003A1610"/>
    <w:rsid w:val="003A2662"/>
    <w:rsid w:val="003B3D42"/>
    <w:rsid w:val="003C1C62"/>
    <w:rsid w:val="003D3EB5"/>
    <w:rsid w:val="003E0B5B"/>
    <w:rsid w:val="003E2059"/>
    <w:rsid w:val="003E437E"/>
    <w:rsid w:val="003F0F3D"/>
    <w:rsid w:val="004110EB"/>
    <w:rsid w:val="00414428"/>
    <w:rsid w:val="00445394"/>
    <w:rsid w:val="00452B76"/>
    <w:rsid w:val="00460558"/>
    <w:rsid w:val="004615AC"/>
    <w:rsid w:val="00463AFA"/>
    <w:rsid w:val="00463FEF"/>
    <w:rsid w:val="00473336"/>
    <w:rsid w:val="00474324"/>
    <w:rsid w:val="0048746E"/>
    <w:rsid w:val="004A4EF7"/>
    <w:rsid w:val="004B410F"/>
    <w:rsid w:val="004B4C63"/>
    <w:rsid w:val="004B6BB4"/>
    <w:rsid w:val="004C1002"/>
    <w:rsid w:val="004C11C7"/>
    <w:rsid w:val="004D24F1"/>
    <w:rsid w:val="004D4247"/>
    <w:rsid w:val="0050325F"/>
    <w:rsid w:val="00505EDE"/>
    <w:rsid w:val="00511CA1"/>
    <w:rsid w:val="00514AB2"/>
    <w:rsid w:val="005216D3"/>
    <w:rsid w:val="00523B22"/>
    <w:rsid w:val="00532094"/>
    <w:rsid w:val="0053602A"/>
    <w:rsid w:val="00536FBC"/>
    <w:rsid w:val="005478C7"/>
    <w:rsid w:val="00547EF2"/>
    <w:rsid w:val="0055222A"/>
    <w:rsid w:val="00555A53"/>
    <w:rsid w:val="0056247C"/>
    <w:rsid w:val="00564B7B"/>
    <w:rsid w:val="00567946"/>
    <w:rsid w:val="00567FFC"/>
    <w:rsid w:val="005841BD"/>
    <w:rsid w:val="005874B9"/>
    <w:rsid w:val="00597E10"/>
    <w:rsid w:val="005A1262"/>
    <w:rsid w:val="005A443E"/>
    <w:rsid w:val="005B75D9"/>
    <w:rsid w:val="005C0AA4"/>
    <w:rsid w:val="005E42EE"/>
    <w:rsid w:val="005E483A"/>
    <w:rsid w:val="005E4A70"/>
    <w:rsid w:val="005E50C4"/>
    <w:rsid w:val="005E5A64"/>
    <w:rsid w:val="00603DCF"/>
    <w:rsid w:val="00614015"/>
    <w:rsid w:val="00622AC1"/>
    <w:rsid w:val="00624D51"/>
    <w:rsid w:val="00626DE3"/>
    <w:rsid w:val="0063176F"/>
    <w:rsid w:val="0063220F"/>
    <w:rsid w:val="00641E8B"/>
    <w:rsid w:val="00647574"/>
    <w:rsid w:val="00653278"/>
    <w:rsid w:val="00654406"/>
    <w:rsid w:val="006575D7"/>
    <w:rsid w:val="00662183"/>
    <w:rsid w:val="006651F0"/>
    <w:rsid w:val="00666661"/>
    <w:rsid w:val="00667714"/>
    <w:rsid w:val="0067132B"/>
    <w:rsid w:val="006731A0"/>
    <w:rsid w:val="00677F2E"/>
    <w:rsid w:val="00680E8E"/>
    <w:rsid w:val="00684A8F"/>
    <w:rsid w:val="00692ED2"/>
    <w:rsid w:val="00693DD1"/>
    <w:rsid w:val="006A072E"/>
    <w:rsid w:val="006A2F5D"/>
    <w:rsid w:val="006A3C96"/>
    <w:rsid w:val="006A6D01"/>
    <w:rsid w:val="006B724B"/>
    <w:rsid w:val="006D36E2"/>
    <w:rsid w:val="006D5A71"/>
    <w:rsid w:val="006D6E27"/>
    <w:rsid w:val="006E0520"/>
    <w:rsid w:val="006E265F"/>
    <w:rsid w:val="006F51DD"/>
    <w:rsid w:val="00703F8F"/>
    <w:rsid w:val="007041E1"/>
    <w:rsid w:val="007125EB"/>
    <w:rsid w:val="00714381"/>
    <w:rsid w:val="00714FB4"/>
    <w:rsid w:val="007205D0"/>
    <w:rsid w:val="00723C9E"/>
    <w:rsid w:val="00724BFF"/>
    <w:rsid w:val="0074036F"/>
    <w:rsid w:val="007456A8"/>
    <w:rsid w:val="007479CD"/>
    <w:rsid w:val="00751E11"/>
    <w:rsid w:val="007541E9"/>
    <w:rsid w:val="007627E1"/>
    <w:rsid w:val="00763F70"/>
    <w:rsid w:val="007660F3"/>
    <w:rsid w:val="0077025B"/>
    <w:rsid w:val="00783A2E"/>
    <w:rsid w:val="00791F5A"/>
    <w:rsid w:val="00795DEB"/>
    <w:rsid w:val="007972F7"/>
    <w:rsid w:val="00797BDC"/>
    <w:rsid w:val="007B67D7"/>
    <w:rsid w:val="007B6958"/>
    <w:rsid w:val="007C624F"/>
    <w:rsid w:val="007C7F1F"/>
    <w:rsid w:val="007D1DF3"/>
    <w:rsid w:val="007D2CFA"/>
    <w:rsid w:val="007D3631"/>
    <w:rsid w:val="007D4325"/>
    <w:rsid w:val="007D6135"/>
    <w:rsid w:val="007E19A2"/>
    <w:rsid w:val="007E5FAE"/>
    <w:rsid w:val="007F7384"/>
    <w:rsid w:val="00800E62"/>
    <w:rsid w:val="00802F58"/>
    <w:rsid w:val="0080387F"/>
    <w:rsid w:val="008045FC"/>
    <w:rsid w:val="00806C45"/>
    <w:rsid w:val="008108BE"/>
    <w:rsid w:val="0081134E"/>
    <w:rsid w:val="0081785A"/>
    <w:rsid w:val="00825C82"/>
    <w:rsid w:val="00826584"/>
    <w:rsid w:val="00835AED"/>
    <w:rsid w:val="0084167D"/>
    <w:rsid w:val="0084198B"/>
    <w:rsid w:val="00845109"/>
    <w:rsid w:val="00845D3E"/>
    <w:rsid w:val="008510A8"/>
    <w:rsid w:val="00880882"/>
    <w:rsid w:val="00882E2E"/>
    <w:rsid w:val="008865A4"/>
    <w:rsid w:val="00892F6F"/>
    <w:rsid w:val="00893A21"/>
    <w:rsid w:val="008948C8"/>
    <w:rsid w:val="00897663"/>
    <w:rsid w:val="008A5651"/>
    <w:rsid w:val="008C2894"/>
    <w:rsid w:val="009001E1"/>
    <w:rsid w:val="009077D3"/>
    <w:rsid w:val="00910981"/>
    <w:rsid w:val="009143F5"/>
    <w:rsid w:val="00931D5D"/>
    <w:rsid w:val="0094249B"/>
    <w:rsid w:val="009508A6"/>
    <w:rsid w:val="00962616"/>
    <w:rsid w:val="009634CF"/>
    <w:rsid w:val="00964C72"/>
    <w:rsid w:val="00965C78"/>
    <w:rsid w:val="00970961"/>
    <w:rsid w:val="00973A6E"/>
    <w:rsid w:val="00975969"/>
    <w:rsid w:val="00977530"/>
    <w:rsid w:val="00977B53"/>
    <w:rsid w:val="00977C90"/>
    <w:rsid w:val="0099544C"/>
    <w:rsid w:val="009A15FA"/>
    <w:rsid w:val="009A2A3C"/>
    <w:rsid w:val="009C17EA"/>
    <w:rsid w:val="009C3660"/>
    <w:rsid w:val="009C434B"/>
    <w:rsid w:val="009C6771"/>
    <w:rsid w:val="009D119A"/>
    <w:rsid w:val="00A021CC"/>
    <w:rsid w:val="00A055AF"/>
    <w:rsid w:val="00A07A64"/>
    <w:rsid w:val="00A161E3"/>
    <w:rsid w:val="00A23A6D"/>
    <w:rsid w:val="00A24796"/>
    <w:rsid w:val="00A27F3A"/>
    <w:rsid w:val="00A307EF"/>
    <w:rsid w:val="00A314C9"/>
    <w:rsid w:val="00A371FC"/>
    <w:rsid w:val="00A44BBE"/>
    <w:rsid w:val="00A462F5"/>
    <w:rsid w:val="00A54AF9"/>
    <w:rsid w:val="00A67ABE"/>
    <w:rsid w:val="00A74EB4"/>
    <w:rsid w:val="00A752FE"/>
    <w:rsid w:val="00A84B8F"/>
    <w:rsid w:val="00A85381"/>
    <w:rsid w:val="00A920AA"/>
    <w:rsid w:val="00A92D7D"/>
    <w:rsid w:val="00A93837"/>
    <w:rsid w:val="00A97E44"/>
    <w:rsid w:val="00AA1935"/>
    <w:rsid w:val="00AA42C4"/>
    <w:rsid w:val="00AB22E6"/>
    <w:rsid w:val="00AD0B37"/>
    <w:rsid w:val="00AD7D2A"/>
    <w:rsid w:val="00AE07B1"/>
    <w:rsid w:val="00B01264"/>
    <w:rsid w:val="00B028D5"/>
    <w:rsid w:val="00B055DC"/>
    <w:rsid w:val="00B117F2"/>
    <w:rsid w:val="00B22758"/>
    <w:rsid w:val="00B31D07"/>
    <w:rsid w:val="00B322CA"/>
    <w:rsid w:val="00B41A04"/>
    <w:rsid w:val="00B54B06"/>
    <w:rsid w:val="00B57A5A"/>
    <w:rsid w:val="00B64B20"/>
    <w:rsid w:val="00B66F4A"/>
    <w:rsid w:val="00B728C5"/>
    <w:rsid w:val="00B73838"/>
    <w:rsid w:val="00B7768D"/>
    <w:rsid w:val="00B86718"/>
    <w:rsid w:val="00B911E0"/>
    <w:rsid w:val="00B9496E"/>
    <w:rsid w:val="00BA0F03"/>
    <w:rsid w:val="00BA4C93"/>
    <w:rsid w:val="00BB3406"/>
    <w:rsid w:val="00BB3A94"/>
    <w:rsid w:val="00BC4044"/>
    <w:rsid w:val="00BD3EFA"/>
    <w:rsid w:val="00BE6BC3"/>
    <w:rsid w:val="00BF0EE0"/>
    <w:rsid w:val="00BF5F2B"/>
    <w:rsid w:val="00C03BD9"/>
    <w:rsid w:val="00C04564"/>
    <w:rsid w:val="00C05402"/>
    <w:rsid w:val="00C14BDB"/>
    <w:rsid w:val="00C23A12"/>
    <w:rsid w:val="00C27CD6"/>
    <w:rsid w:val="00C33D56"/>
    <w:rsid w:val="00C42F6B"/>
    <w:rsid w:val="00C4679C"/>
    <w:rsid w:val="00C54BB9"/>
    <w:rsid w:val="00C55159"/>
    <w:rsid w:val="00C63A75"/>
    <w:rsid w:val="00C74BE8"/>
    <w:rsid w:val="00C76FFC"/>
    <w:rsid w:val="00C92A6C"/>
    <w:rsid w:val="00CA4393"/>
    <w:rsid w:val="00CB5231"/>
    <w:rsid w:val="00CB6E28"/>
    <w:rsid w:val="00CD3F8B"/>
    <w:rsid w:val="00CD4CCF"/>
    <w:rsid w:val="00CF196C"/>
    <w:rsid w:val="00CF5016"/>
    <w:rsid w:val="00D00CB3"/>
    <w:rsid w:val="00D01642"/>
    <w:rsid w:val="00D06081"/>
    <w:rsid w:val="00D17095"/>
    <w:rsid w:val="00D302B0"/>
    <w:rsid w:val="00D45B37"/>
    <w:rsid w:val="00D548B2"/>
    <w:rsid w:val="00D560AB"/>
    <w:rsid w:val="00D62C0D"/>
    <w:rsid w:val="00D65FCB"/>
    <w:rsid w:val="00D67083"/>
    <w:rsid w:val="00D71C75"/>
    <w:rsid w:val="00D73C38"/>
    <w:rsid w:val="00D75558"/>
    <w:rsid w:val="00D941B1"/>
    <w:rsid w:val="00D946F4"/>
    <w:rsid w:val="00DA0F5B"/>
    <w:rsid w:val="00DA616C"/>
    <w:rsid w:val="00DB3085"/>
    <w:rsid w:val="00DB3699"/>
    <w:rsid w:val="00DB6D4C"/>
    <w:rsid w:val="00DC1722"/>
    <w:rsid w:val="00DC4779"/>
    <w:rsid w:val="00DC7A8E"/>
    <w:rsid w:val="00DE149F"/>
    <w:rsid w:val="00DE75D2"/>
    <w:rsid w:val="00DF3D0A"/>
    <w:rsid w:val="00DF5938"/>
    <w:rsid w:val="00DF676C"/>
    <w:rsid w:val="00DF6ADE"/>
    <w:rsid w:val="00DF6D5E"/>
    <w:rsid w:val="00E01296"/>
    <w:rsid w:val="00E043B2"/>
    <w:rsid w:val="00E049E7"/>
    <w:rsid w:val="00E151BF"/>
    <w:rsid w:val="00E2252F"/>
    <w:rsid w:val="00E35443"/>
    <w:rsid w:val="00E36BD0"/>
    <w:rsid w:val="00E45E68"/>
    <w:rsid w:val="00E51E0C"/>
    <w:rsid w:val="00E52FC6"/>
    <w:rsid w:val="00E578DB"/>
    <w:rsid w:val="00E62976"/>
    <w:rsid w:val="00E74255"/>
    <w:rsid w:val="00E743F9"/>
    <w:rsid w:val="00E829E8"/>
    <w:rsid w:val="00E87344"/>
    <w:rsid w:val="00E91D57"/>
    <w:rsid w:val="00E94909"/>
    <w:rsid w:val="00E96047"/>
    <w:rsid w:val="00EA3A3B"/>
    <w:rsid w:val="00EB356C"/>
    <w:rsid w:val="00ED4F35"/>
    <w:rsid w:val="00ED7E32"/>
    <w:rsid w:val="00F12985"/>
    <w:rsid w:val="00F227CC"/>
    <w:rsid w:val="00F2644D"/>
    <w:rsid w:val="00F35D65"/>
    <w:rsid w:val="00F41E1F"/>
    <w:rsid w:val="00F42D22"/>
    <w:rsid w:val="00F43902"/>
    <w:rsid w:val="00F454FE"/>
    <w:rsid w:val="00F54CCE"/>
    <w:rsid w:val="00F55B9C"/>
    <w:rsid w:val="00F56CE1"/>
    <w:rsid w:val="00F5721C"/>
    <w:rsid w:val="00F57B6D"/>
    <w:rsid w:val="00F62D5A"/>
    <w:rsid w:val="00F80CF0"/>
    <w:rsid w:val="00F82E9D"/>
    <w:rsid w:val="00FA3AE5"/>
    <w:rsid w:val="00FC77A2"/>
    <w:rsid w:val="00FD25B8"/>
    <w:rsid w:val="00FE2E3D"/>
    <w:rsid w:val="00FF231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E16A80"/>
  <w15:docId w15:val="{7562ED05-BAF8-4BFE-AD45-117EDCF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083"/>
    <w:rPr>
      <w:sz w:val="24"/>
      <w:szCs w:val="24"/>
    </w:rPr>
  </w:style>
  <w:style w:type="paragraph" w:styleId="Heading1">
    <w:name w:val="heading 1"/>
    <w:basedOn w:val="Normal"/>
    <w:next w:val="Normal"/>
    <w:qFormat/>
    <w:rsid w:val="00D67083"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D6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7083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D670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7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7083"/>
  </w:style>
  <w:style w:type="paragraph" w:styleId="NormalWeb">
    <w:name w:val="Normal (Web)"/>
    <w:basedOn w:val="Normal"/>
    <w:rsid w:val="00D67083"/>
    <w:pPr>
      <w:spacing w:after="150"/>
      <w:ind w:left="75"/>
    </w:pPr>
    <w:rPr>
      <w:rFonts w:ascii="Trebuchet MS" w:eastAsia="Arial Unicode MS" w:hAnsi="Trebuchet MS" w:cs="Arial Unicode MS"/>
    </w:rPr>
  </w:style>
  <w:style w:type="character" w:styleId="Hyperlink">
    <w:name w:val="Hyperlink"/>
    <w:basedOn w:val="DefaultParagraphFont"/>
    <w:rsid w:val="00D67083"/>
    <w:rPr>
      <w:color w:val="0000FF"/>
      <w:u w:val="single"/>
    </w:rPr>
  </w:style>
  <w:style w:type="character" w:styleId="FollowedHyperlink">
    <w:name w:val="FollowedHyperlink"/>
    <w:basedOn w:val="DefaultParagraphFont"/>
    <w:rsid w:val="009A2A3C"/>
    <w:rPr>
      <w:color w:val="800080"/>
      <w:u w:val="single"/>
    </w:rPr>
  </w:style>
  <w:style w:type="paragraph" w:styleId="DocumentMap">
    <w:name w:val="Document Map"/>
    <w:basedOn w:val="Normal"/>
    <w:semiHidden/>
    <w:rsid w:val="00A853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D65FCB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508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26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DE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63F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0645"/>
    <w:pPr>
      <w:ind w:left="720"/>
      <w:contextualSpacing/>
    </w:pPr>
  </w:style>
  <w:style w:type="character" w:styleId="CommentReference">
    <w:name w:val="annotation reference"/>
    <w:basedOn w:val="DefaultParagraphFont"/>
    <w:rsid w:val="005A44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443E"/>
  </w:style>
  <w:style w:type="paragraph" w:styleId="CommentSubject">
    <w:name w:val="annotation subject"/>
    <w:basedOn w:val="CommentText"/>
    <w:next w:val="CommentText"/>
    <w:link w:val="CommentSubjectChar"/>
    <w:rsid w:val="005A4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443E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73BE5"/>
    <w:pPr>
      <w:widowControl w:val="0"/>
      <w:ind w:left="840" w:hanging="360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73BE5"/>
    <w:rPr>
      <w:rFonts w:cstheme="minorBidi"/>
      <w:sz w:val="23"/>
      <w:szCs w:val="23"/>
    </w:rPr>
  </w:style>
  <w:style w:type="paragraph" w:styleId="Revision">
    <w:name w:val="Revision"/>
    <w:hidden/>
    <w:uiPriority w:val="99"/>
    <w:semiHidden/>
    <w:rsid w:val="000775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A400-8AC0-4B5E-B063-ADFEDCD8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844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5689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mailto:nfisher@osc.idaho.gov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Misty Lawrence</cp:lastModifiedBy>
  <cp:revision>4</cp:revision>
  <cp:lastPrinted>2020-08-05T14:26:00Z</cp:lastPrinted>
  <dcterms:created xsi:type="dcterms:W3CDTF">2021-10-08T20:26:00Z</dcterms:created>
  <dcterms:modified xsi:type="dcterms:W3CDTF">2022-06-01T19:56:00Z</dcterms:modified>
</cp:coreProperties>
</file>