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98CC3" w14:textId="77777777" w:rsidR="000B0586" w:rsidRDefault="00246D77" w:rsidP="0057265D">
      <w:pPr>
        <w:pStyle w:val="Heading1"/>
        <w:spacing w:before="91"/>
        <w:ind w:left="90"/>
      </w:pPr>
      <w:r>
        <w:rPr>
          <w:color w:val="000080"/>
        </w:rPr>
        <w:t>Part</w:t>
      </w:r>
      <w:r>
        <w:rPr>
          <w:color w:val="000080"/>
          <w:spacing w:val="-4"/>
        </w:rPr>
        <w:t xml:space="preserve"> </w:t>
      </w:r>
      <w:r>
        <w:rPr>
          <w:color w:val="000080"/>
        </w:rPr>
        <w:t>I</w:t>
      </w:r>
      <w:r>
        <w:rPr>
          <w:color w:val="000080"/>
          <w:spacing w:val="-2"/>
        </w:rPr>
        <w:t xml:space="preserve"> </w:t>
      </w:r>
      <w:r>
        <w:rPr>
          <w:color w:val="000080"/>
        </w:rPr>
        <w:t>–</w:t>
      </w:r>
      <w:r>
        <w:rPr>
          <w:color w:val="000080"/>
          <w:spacing w:val="-4"/>
        </w:rPr>
        <w:t xml:space="preserve"> </w:t>
      </w:r>
      <w:r>
        <w:rPr>
          <w:color w:val="000080"/>
        </w:rPr>
        <w:t>Agency</w:t>
      </w:r>
      <w:r>
        <w:rPr>
          <w:color w:val="000080"/>
          <w:spacing w:val="-3"/>
        </w:rPr>
        <w:t xml:space="preserve"> </w:t>
      </w:r>
      <w:r>
        <w:rPr>
          <w:color w:val="000080"/>
          <w:spacing w:val="-2"/>
        </w:rPr>
        <w:t>Profile</w:t>
      </w:r>
    </w:p>
    <w:p w14:paraId="4249F041" w14:textId="77777777" w:rsidR="000B0586" w:rsidRDefault="000B0586">
      <w:pPr>
        <w:pStyle w:val="BodyText"/>
        <w:spacing w:before="6"/>
        <w:rPr>
          <w:b/>
          <w:i/>
          <w:sz w:val="29"/>
        </w:rPr>
      </w:pPr>
    </w:p>
    <w:p w14:paraId="2992B82B" w14:textId="77777777" w:rsidR="000B0586" w:rsidRDefault="00246D77" w:rsidP="0057265D">
      <w:pPr>
        <w:pStyle w:val="Heading2"/>
        <w:spacing w:line="274" w:lineRule="exact"/>
        <w:ind w:left="180"/>
      </w:pPr>
      <w:r>
        <w:t>Agency</w:t>
      </w:r>
      <w:r>
        <w:rPr>
          <w:spacing w:val="-6"/>
        </w:rPr>
        <w:t xml:space="preserve"> </w:t>
      </w:r>
      <w:r>
        <w:rPr>
          <w:spacing w:val="-2"/>
        </w:rPr>
        <w:t>Overview</w:t>
      </w:r>
    </w:p>
    <w:p w14:paraId="0C5699F0" w14:textId="2AA92707" w:rsidR="000B0586" w:rsidDel="00044389" w:rsidRDefault="00044389" w:rsidP="0057265D">
      <w:pPr>
        <w:pStyle w:val="BodyText"/>
        <w:ind w:left="180"/>
      </w:pPr>
      <w:r>
        <w:t>Initially established in 1975, the Idaho Governor’s Office of Energy and Mineral Resources (OEMR) is an executive office of the Governor, the duties, powers, and authorities of which are set forth in</w:t>
      </w:r>
      <w:r w:rsidRPr="00044389">
        <w:t xml:space="preserve"> Executive Order 2020-17. </w:t>
      </w:r>
    </w:p>
    <w:p w14:paraId="0AC36943" w14:textId="77777777" w:rsidR="000B0586" w:rsidRDefault="000B0586" w:rsidP="0057265D">
      <w:pPr>
        <w:pStyle w:val="BodyText"/>
        <w:ind w:left="180"/>
      </w:pPr>
    </w:p>
    <w:p w14:paraId="05A9D795" w14:textId="41E775C0" w:rsidR="000B0586" w:rsidRDefault="00246D77" w:rsidP="0057265D">
      <w:pPr>
        <w:pStyle w:val="BodyText"/>
        <w:spacing w:before="1"/>
        <w:ind w:left="180" w:right="697"/>
        <w:jc w:val="both"/>
      </w:pPr>
      <w:r>
        <w:t>OEMR</w:t>
      </w:r>
      <w:r>
        <w:rPr>
          <w:spacing w:val="-8"/>
        </w:rPr>
        <w:t xml:space="preserve"> </w:t>
      </w:r>
      <w:r>
        <w:t>coordinates</w:t>
      </w:r>
      <w:r>
        <w:rPr>
          <w:spacing w:val="-5"/>
        </w:rPr>
        <w:t xml:space="preserve"> </w:t>
      </w:r>
      <w:r>
        <w:t>energy</w:t>
      </w:r>
      <w:r>
        <w:rPr>
          <w:spacing w:val="-7"/>
        </w:rPr>
        <w:t xml:space="preserve"> </w:t>
      </w:r>
      <w:r>
        <w:t>and</w:t>
      </w:r>
      <w:r>
        <w:rPr>
          <w:spacing w:val="-6"/>
        </w:rPr>
        <w:t xml:space="preserve"> </w:t>
      </w:r>
      <w:r>
        <w:t>mineral</w:t>
      </w:r>
      <w:r>
        <w:rPr>
          <w:spacing w:val="-7"/>
        </w:rPr>
        <w:t xml:space="preserve"> </w:t>
      </w:r>
      <w:r>
        <w:t>planning</w:t>
      </w:r>
      <w:r>
        <w:rPr>
          <w:spacing w:val="-7"/>
        </w:rPr>
        <w:t xml:space="preserve"> </w:t>
      </w:r>
      <w:r>
        <w:t>and</w:t>
      </w:r>
      <w:r>
        <w:rPr>
          <w:spacing w:val="-6"/>
        </w:rPr>
        <w:t xml:space="preserve"> </w:t>
      </w:r>
      <w:r>
        <w:t>policy</w:t>
      </w:r>
      <w:r>
        <w:rPr>
          <w:spacing w:val="-7"/>
        </w:rPr>
        <w:t xml:space="preserve"> </w:t>
      </w:r>
      <w:r>
        <w:t>development</w:t>
      </w:r>
      <w:r w:rsidR="00616C64">
        <w:t xml:space="preserve"> and administers programs fostering reliability, affordability, sustainability, and innovation in a manner that responsibly enhances Idaho’s security, economy, and overall</w:t>
      </w:r>
      <w:r>
        <w:rPr>
          <w:spacing w:val="-9"/>
        </w:rPr>
        <w:t xml:space="preserve"> </w:t>
      </w:r>
      <w:r>
        <w:t>quality</w:t>
      </w:r>
      <w:r>
        <w:rPr>
          <w:spacing w:val="-9"/>
        </w:rPr>
        <w:t xml:space="preserve"> </w:t>
      </w:r>
      <w:r>
        <w:t>of</w:t>
      </w:r>
      <w:r>
        <w:rPr>
          <w:spacing w:val="-8"/>
        </w:rPr>
        <w:t xml:space="preserve"> </w:t>
      </w:r>
      <w:r>
        <w:t>life</w:t>
      </w:r>
      <w:r>
        <w:rPr>
          <w:spacing w:val="-10"/>
        </w:rPr>
        <w:t xml:space="preserve"> </w:t>
      </w:r>
      <w:r>
        <w:t>for</w:t>
      </w:r>
      <w:r>
        <w:rPr>
          <w:spacing w:val="-10"/>
        </w:rPr>
        <w:t xml:space="preserve"> </w:t>
      </w:r>
      <w:r>
        <w:t xml:space="preserve">its </w:t>
      </w:r>
      <w:r>
        <w:rPr>
          <w:spacing w:val="-2"/>
        </w:rPr>
        <w:t>citizens.</w:t>
      </w:r>
    </w:p>
    <w:p w14:paraId="7B3DF344" w14:textId="77777777" w:rsidR="000B0586" w:rsidRDefault="000B0586" w:rsidP="00D22452">
      <w:pPr>
        <w:pStyle w:val="BodyText"/>
        <w:spacing w:before="2"/>
        <w:rPr>
          <w:sz w:val="24"/>
        </w:rPr>
      </w:pPr>
    </w:p>
    <w:p w14:paraId="12AA60FB" w14:textId="77777777" w:rsidR="000B0586" w:rsidRDefault="00246D77" w:rsidP="0057265D">
      <w:pPr>
        <w:pStyle w:val="Heading2"/>
        <w:spacing w:line="276" w:lineRule="exact"/>
        <w:ind w:left="180"/>
      </w:pPr>
      <w:r>
        <w:t>Core</w:t>
      </w:r>
      <w:r>
        <w:rPr>
          <w:spacing w:val="-7"/>
        </w:rPr>
        <w:t xml:space="preserve"> </w:t>
      </w:r>
      <w:r>
        <w:t>Functions/Idaho</w:t>
      </w:r>
      <w:r>
        <w:rPr>
          <w:spacing w:val="-7"/>
        </w:rPr>
        <w:t xml:space="preserve"> </w:t>
      </w:r>
      <w:r>
        <w:rPr>
          <w:spacing w:val="-4"/>
        </w:rPr>
        <w:t>Code</w:t>
      </w:r>
    </w:p>
    <w:p w14:paraId="2D57389A" w14:textId="77777777" w:rsidR="000B0586" w:rsidRDefault="00246D77" w:rsidP="0057265D">
      <w:pPr>
        <w:pStyle w:val="BodyText"/>
        <w:ind w:left="180"/>
      </w:pPr>
      <w:r>
        <w:t>The</w:t>
      </w:r>
      <w:r>
        <w:rPr>
          <w:spacing w:val="-5"/>
        </w:rPr>
        <w:t xml:space="preserve"> </w:t>
      </w:r>
      <w:r>
        <w:t>Idaho</w:t>
      </w:r>
      <w:r>
        <w:rPr>
          <w:spacing w:val="-3"/>
        </w:rPr>
        <w:t xml:space="preserve"> </w:t>
      </w:r>
      <w:r>
        <w:t>Office</w:t>
      </w:r>
      <w:r>
        <w:rPr>
          <w:spacing w:val="-2"/>
        </w:rPr>
        <w:t xml:space="preserve"> </w:t>
      </w:r>
      <w:r>
        <w:t>of</w:t>
      </w:r>
      <w:r>
        <w:rPr>
          <w:spacing w:val="-1"/>
        </w:rPr>
        <w:t xml:space="preserve"> </w:t>
      </w:r>
      <w:r>
        <w:t>Energy</w:t>
      </w:r>
      <w:r>
        <w:rPr>
          <w:spacing w:val="-1"/>
        </w:rPr>
        <w:t xml:space="preserve"> </w:t>
      </w:r>
      <w:r>
        <w:t>and</w:t>
      </w:r>
      <w:r>
        <w:rPr>
          <w:spacing w:val="-2"/>
        </w:rPr>
        <w:t xml:space="preserve"> </w:t>
      </w:r>
      <w:r>
        <w:t>Mineral</w:t>
      </w:r>
      <w:r>
        <w:rPr>
          <w:spacing w:val="-2"/>
        </w:rPr>
        <w:t xml:space="preserve"> </w:t>
      </w:r>
      <w:r>
        <w:t>Resources was</w:t>
      </w:r>
      <w:r>
        <w:rPr>
          <w:spacing w:val="-3"/>
        </w:rPr>
        <w:t xml:space="preserve"> </w:t>
      </w:r>
      <w:r>
        <w:t>continued</w:t>
      </w:r>
      <w:r>
        <w:rPr>
          <w:spacing w:val="-1"/>
        </w:rPr>
        <w:t xml:space="preserve"> </w:t>
      </w:r>
      <w:r>
        <w:t>by</w:t>
      </w:r>
      <w:r>
        <w:rPr>
          <w:spacing w:val="-3"/>
        </w:rPr>
        <w:t xml:space="preserve"> </w:t>
      </w:r>
      <w:r>
        <w:t>Executive</w:t>
      </w:r>
      <w:r>
        <w:rPr>
          <w:spacing w:val="-4"/>
        </w:rPr>
        <w:t xml:space="preserve"> </w:t>
      </w:r>
      <w:r>
        <w:t>Order</w:t>
      </w:r>
      <w:r>
        <w:rPr>
          <w:spacing w:val="-2"/>
        </w:rPr>
        <w:t xml:space="preserve"> </w:t>
      </w:r>
      <w:r>
        <w:t>2020-17</w:t>
      </w:r>
      <w:r>
        <w:rPr>
          <w:spacing w:val="-1"/>
        </w:rPr>
        <w:t xml:space="preserve"> </w:t>
      </w:r>
      <w:r>
        <w:t>on</w:t>
      </w:r>
      <w:r>
        <w:rPr>
          <w:spacing w:val="-5"/>
        </w:rPr>
        <w:t xml:space="preserve"> </w:t>
      </w:r>
      <w:r>
        <w:t>October</w:t>
      </w:r>
      <w:r>
        <w:rPr>
          <w:spacing w:val="-3"/>
        </w:rPr>
        <w:t xml:space="preserve"> </w:t>
      </w:r>
      <w:r>
        <w:t xml:space="preserve">19, </w:t>
      </w:r>
      <w:r>
        <w:rPr>
          <w:spacing w:val="-2"/>
        </w:rPr>
        <w:t>2020.</w:t>
      </w:r>
    </w:p>
    <w:p w14:paraId="0623475D" w14:textId="77777777" w:rsidR="000B0586" w:rsidRDefault="000B0586" w:rsidP="0057265D">
      <w:pPr>
        <w:pStyle w:val="BodyText"/>
        <w:spacing w:before="1"/>
        <w:ind w:left="180"/>
        <w:rPr>
          <w:sz w:val="24"/>
        </w:rPr>
      </w:pPr>
    </w:p>
    <w:p w14:paraId="12755EFB" w14:textId="77777777" w:rsidR="000B0586" w:rsidRDefault="00246D77" w:rsidP="0057265D">
      <w:pPr>
        <w:pStyle w:val="Heading2"/>
        <w:ind w:left="180"/>
      </w:pPr>
      <w:r>
        <w:t>Revenue</w:t>
      </w:r>
      <w:r>
        <w:rPr>
          <w:spacing w:val="-12"/>
        </w:rPr>
        <w:t xml:space="preserve"> </w:t>
      </w:r>
      <w:r>
        <w:t>and</w:t>
      </w:r>
      <w:r>
        <w:rPr>
          <w:spacing w:val="-8"/>
        </w:rPr>
        <w:t xml:space="preserve"> </w:t>
      </w:r>
      <w:r>
        <w:rPr>
          <w:spacing w:val="-2"/>
        </w:rPr>
        <w:t>Expenditures</w:t>
      </w:r>
    </w:p>
    <w:p w14:paraId="3BC96C65" w14:textId="77777777" w:rsidR="000B0586" w:rsidRDefault="000B0586" w:rsidP="0057265D">
      <w:pPr>
        <w:pStyle w:val="BodyText"/>
        <w:rPr>
          <w:b/>
          <w:sz w:val="24"/>
        </w:rPr>
      </w:pPr>
    </w:p>
    <w:tbl>
      <w:tblPr>
        <w:tblW w:w="9994" w:type="dxa"/>
        <w:tblInd w:w="227" w:type="dxa"/>
        <w:tblLayout w:type="fixed"/>
        <w:tblCellMar>
          <w:left w:w="0" w:type="dxa"/>
          <w:right w:w="0" w:type="dxa"/>
        </w:tblCellMar>
        <w:tblLook w:val="01E0" w:firstRow="1" w:lastRow="1" w:firstColumn="1" w:lastColumn="1" w:noHBand="0" w:noVBand="0"/>
      </w:tblPr>
      <w:tblGrid>
        <w:gridCol w:w="4501"/>
        <w:gridCol w:w="1451"/>
        <w:gridCol w:w="1395"/>
        <w:gridCol w:w="1274"/>
        <w:gridCol w:w="1373"/>
      </w:tblGrid>
      <w:tr w:rsidR="00F62FC7" w14:paraId="269B19AA" w14:textId="77777777" w:rsidTr="00E175CF">
        <w:trPr>
          <w:trHeight w:val="230"/>
        </w:trPr>
        <w:tc>
          <w:tcPr>
            <w:tcW w:w="4501" w:type="dxa"/>
            <w:tcBorders>
              <w:top w:val="single" w:sz="8" w:space="0" w:color="000000"/>
              <w:left w:val="single" w:sz="8" w:space="0" w:color="000000"/>
              <w:bottom w:val="single" w:sz="4" w:space="0" w:color="000000"/>
            </w:tcBorders>
            <w:shd w:val="clear" w:color="auto" w:fill="000080"/>
          </w:tcPr>
          <w:p w14:paraId="395034C9" w14:textId="77777777" w:rsidR="00F62FC7" w:rsidRDefault="00F62FC7" w:rsidP="00F62FC7">
            <w:pPr>
              <w:pStyle w:val="TableParagraph"/>
              <w:spacing w:line="210" w:lineRule="exact"/>
              <w:rPr>
                <w:b/>
                <w:sz w:val="20"/>
              </w:rPr>
            </w:pPr>
            <w:r>
              <w:rPr>
                <w:b/>
                <w:color w:val="FFFFFF"/>
                <w:spacing w:val="-2"/>
                <w:sz w:val="20"/>
              </w:rPr>
              <w:t>Revenue</w:t>
            </w:r>
          </w:p>
        </w:tc>
        <w:tc>
          <w:tcPr>
            <w:tcW w:w="1451" w:type="dxa"/>
            <w:tcBorders>
              <w:top w:val="single" w:sz="8" w:space="0" w:color="000000"/>
              <w:bottom w:val="single" w:sz="4" w:space="0" w:color="000000"/>
            </w:tcBorders>
            <w:shd w:val="clear" w:color="auto" w:fill="000080"/>
          </w:tcPr>
          <w:p w14:paraId="5505D18B" w14:textId="08CDECCD" w:rsidR="00F62FC7" w:rsidRDefault="00F62FC7" w:rsidP="00F62FC7">
            <w:pPr>
              <w:pStyle w:val="TableParagraph"/>
              <w:spacing w:line="210" w:lineRule="exact"/>
              <w:rPr>
                <w:b/>
                <w:sz w:val="20"/>
              </w:rPr>
            </w:pPr>
            <w:r>
              <w:rPr>
                <w:b/>
                <w:color w:val="FFFFFF"/>
                <w:sz w:val="20"/>
              </w:rPr>
              <w:t>FY 2022</w:t>
            </w:r>
          </w:p>
        </w:tc>
        <w:tc>
          <w:tcPr>
            <w:tcW w:w="1395" w:type="dxa"/>
            <w:tcBorders>
              <w:top w:val="single" w:sz="8" w:space="0" w:color="000000"/>
              <w:bottom w:val="single" w:sz="4" w:space="0" w:color="000000"/>
            </w:tcBorders>
            <w:shd w:val="clear" w:color="auto" w:fill="000080"/>
          </w:tcPr>
          <w:p w14:paraId="5B44A91F" w14:textId="5F022D91" w:rsidR="00F62FC7" w:rsidRDefault="00F62FC7" w:rsidP="00F62FC7">
            <w:pPr>
              <w:pStyle w:val="TableParagraph"/>
              <w:spacing w:line="210" w:lineRule="exact"/>
              <w:rPr>
                <w:b/>
                <w:sz w:val="20"/>
              </w:rPr>
            </w:pPr>
            <w:r>
              <w:rPr>
                <w:b/>
                <w:color w:val="FFFFFF"/>
                <w:sz w:val="20"/>
              </w:rPr>
              <w:t>FY 2023</w:t>
            </w:r>
          </w:p>
        </w:tc>
        <w:tc>
          <w:tcPr>
            <w:tcW w:w="1274" w:type="dxa"/>
            <w:tcBorders>
              <w:top w:val="single" w:sz="8" w:space="0" w:color="000000"/>
              <w:bottom w:val="single" w:sz="4" w:space="0" w:color="000000"/>
            </w:tcBorders>
            <w:shd w:val="clear" w:color="auto" w:fill="000080"/>
          </w:tcPr>
          <w:p w14:paraId="7418EC1D" w14:textId="719AFD3F" w:rsidR="00F62FC7" w:rsidRDefault="00F62FC7" w:rsidP="00F62FC7">
            <w:pPr>
              <w:pStyle w:val="TableParagraph"/>
              <w:spacing w:line="210" w:lineRule="exact"/>
              <w:rPr>
                <w:b/>
                <w:sz w:val="20"/>
              </w:rPr>
            </w:pPr>
            <w:r>
              <w:rPr>
                <w:b/>
                <w:color w:val="FFFFFF"/>
                <w:sz w:val="20"/>
              </w:rPr>
              <w:t>FY 2024</w:t>
            </w:r>
          </w:p>
        </w:tc>
        <w:tc>
          <w:tcPr>
            <w:tcW w:w="1373" w:type="dxa"/>
            <w:tcBorders>
              <w:top w:val="single" w:sz="8" w:space="0" w:color="000000"/>
              <w:bottom w:val="single" w:sz="4" w:space="0" w:color="000000"/>
              <w:right w:val="single" w:sz="4" w:space="0" w:color="000000"/>
            </w:tcBorders>
            <w:shd w:val="clear" w:color="auto" w:fill="000080"/>
          </w:tcPr>
          <w:p w14:paraId="7B271D47" w14:textId="77D0FEF3" w:rsidR="00F62FC7" w:rsidRDefault="00F62FC7" w:rsidP="00F62FC7">
            <w:pPr>
              <w:pStyle w:val="TableParagraph"/>
              <w:spacing w:line="210" w:lineRule="exact"/>
              <w:rPr>
                <w:b/>
                <w:sz w:val="20"/>
              </w:rPr>
            </w:pPr>
            <w:r>
              <w:rPr>
                <w:b/>
                <w:color w:val="FFFFFF"/>
                <w:sz w:val="20"/>
              </w:rPr>
              <w:t>FY 2025</w:t>
            </w:r>
          </w:p>
        </w:tc>
      </w:tr>
      <w:tr w:rsidR="00F62FC7" w14:paraId="5786F805" w14:textId="77777777" w:rsidTr="00E175CF">
        <w:trPr>
          <w:trHeight w:val="233"/>
        </w:trPr>
        <w:tc>
          <w:tcPr>
            <w:tcW w:w="4501" w:type="dxa"/>
            <w:tcBorders>
              <w:top w:val="single" w:sz="4" w:space="0" w:color="000000"/>
              <w:left w:val="single" w:sz="4" w:space="0" w:color="000000"/>
            </w:tcBorders>
          </w:tcPr>
          <w:p w14:paraId="273465C0" w14:textId="77777777" w:rsidR="00F62FC7" w:rsidRDefault="00F62FC7" w:rsidP="00F62FC7">
            <w:pPr>
              <w:pStyle w:val="TableParagraph"/>
              <w:spacing w:line="213" w:lineRule="exact"/>
              <w:rPr>
                <w:sz w:val="20"/>
              </w:rPr>
            </w:pPr>
            <w:r>
              <w:rPr>
                <w:sz w:val="20"/>
              </w:rPr>
              <w:t>General</w:t>
            </w:r>
            <w:r>
              <w:rPr>
                <w:spacing w:val="-12"/>
                <w:sz w:val="20"/>
              </w:rPr>
              <w:t xml:space="preserve"> </w:t>
            </w:r>
            <w:r>
              <w:rPr>
                <w:spacing w:val="-4"/>
                <w:sz w:val="20"/>
              </w:rPr>
              <w:t>Fund</w:t>
            </w:r>
          </w:p>
        </w:tc>
        <w:tc>
          <w:tcPr>
            <w:tcW w:w="1451" w:type="dxa"/>
            <w:tcBorders>
              <w:top w:val="single" w:sz="4" w:space="0" w:color="000000"/>
            </w:tcBorders>
          </w:tcPr>
          <w:p w14:paraId="20304C2C" w14:textId="24180768" w:rsidR="00F62FC7" w:rsidRDefault="00F62FC7" w:rsidP="00F62FC7">
            <w:pPr>
              <w:pStyle w:val="TableParagraph"/>
              <w:spacing w:line="213" w:lineRule="exact"/>
              <w:ind w:right="175"/>
              <w:jc w:val="right"/>
              <w:rPr>
                <w:sz w:val="20"/>
              </w:rPr>
            </w:pPr>
            <w:r>
              <w:rPr>
                <w:w w:val="99"/>
                <w:sz w:val="20"/>
              </w:rPr>
              <w:t>-</w:t>
            </w:r>
          </w:p>
        </w:tc>
        <w:tc>
          <w:tcPr>
            <w:tcW w:w="1395" w:type="dxa"/>
            <w:tcBorders>
              <w:top w:val="single" w:sz="4" w:space="0" w:color="000000"/>
            </w:tcBorders>
          </w:tcPr>
          <w:p w14:paraId="77E6EA28" w14:textId="4550A2A3" w:rsidR="00F62FC7" w:rsidRDefault="00F62FC7" w:rsidP="00F62FC7">
            <w:pPr>
              <w:pStyle w:val="TableParagraph"/>
              <w:spacing w:line="213" w:lineRule="exact"/>
              <w:ind w:right="197"/>
              <w:jc w:val="right"/>
              <w:rPr>
                <w:sz w:val="20"/>
              </w:rPr>
            </w:pPr>
          </w:p>
        </w:tc>
        <w:tc>
          <w:tcPr>
            <w:tcW w:w="1274" w:type="dxa"/>
            <w:tcBorders>
              <w:top w:val="single" w:sz="4" w:space="0" w:color="000000"/>
              <w:right w:val="single" w:sz="4" w:space="0" w:color="000000"/>
            </w:tcBorders>
          </w:tcPr>
          <w:p w14:paraId="70B1E6E1" w14:textId="77777777" w:rsidR="00F62FC7" w:rsidRDefault="00F62FC7" w:rsidP="00F62FC7">
            <w:pPr>
              <w:pStyle w:val="TableParagraph"/>
              <w:rPr>
                <w:rFonts w:ascii="Times New Roman"/>
                <w:sz w:val="16"/>
              </w:rPr>
            </w:pPr>
          </w:p>
        </w:tc>
        <w:tc>
          <w:tcPr>
            <w:tcW w:w="1373" w:type="dxa"/>
            <w:tcBorders>
              <w:top w:val="single" w:sz="4" w:space="0" w:color="000000"/>
              <w:left w:val="single" w:sz="4" w:space="0" w:color="000000"/>
              <w:right w:val="single" w:sz="4" w:space="0" w:color="000000"/>
            </w:tcBorders>
          </w:tcPr>
          <w:p w14:paraId="73F34ABC" w14:textId="77777777" w:rsidR="00F62FC7" w:rsidRDefault="00F62FC7" w:rsidP="00F62FC7">
            <w:pPr>
              <w:pStyle w:val="TableParagraph"/>
              <w:rPr>
                <w:rFonts w:ascii="Times New Roman"/>
                <w:sz w:val="16"/>
              </w:rPr>
            </w:pPr>
          </w:p>
        </w:tc>
      </w:tr>
      <w:tr w:rsidR="00F62FC7" w14:paraId="0EF927B9" w14:textId="77777777" w:rsidTr="00E175CF">
        <w:trPr>
          <w:trHeight w:val="230"/>
        </w:trPr>
        <w:tc>
          <w:tcPr>
            <w:tcW w:w="4501" w:type="dxa"/>
            <w:tcBorders>
              <w:left w:val="single" w:sz="4" w:space="0" w:color="000000"/>
            </w:tcBorders>
          </w:tcPr>
          <w:p w14:paraId="6FE5BD0B" w14:textId="77777777" w:rsidR="00F62FC7" w:rsidRDefault="00F62FC7" w:rsidP="00F62FC7">
            <w:pPr>
              <w:pStyle w:val="TableParagraph"/>
              <w:spacing w:line="210" w:lineRule="exact"/>
              <w:rPr>
                <w:sz w:val="20"/>
              </w:rPr>
            </w:pPr>
            <w:r>
              <w:rPr>
                <w:sz w:val="20"/>
              </w:rPr>
              <w:t>Indirect</w:t>
            </w:r>
            <w:r>
              <w:rPr>
                <w:spacing w:val="-5"/>
                <w:sz w:val="20"/>
              </w:rPr>
              <w:t xml:space="preserve"> </w:t>
            </w:r>
            <w:r>
              <w:rPr>
                <w:sz w:val="20"/>
              </w:rPr>
              <w:t>Cost</w:t>
            </w:r>
            <w:r>
              <w:rPr>
                <w:spacing w:val="-7"/>
                <w:sz w:val="20"/>
              </w:rPr>
              <w:t xml:space="preserve"> </w:t>
            </w:r>
            <w:r>
              <w:rPr>
                <w:sz w:val="20"/>
              </w:rPr>
              <w:t>Recovery</w:t>
            </w:r>
            <w:r>
              <w:rPr>
                <w:spacing w:val="-4"/>
                <w:sz w:val="20"/>
              </w:rPr>
              <w:t xml:space="preserve"> </w:t>
            </w:r>
            <w:r>
              <w:rPr>
                <w:sz w:val="20"/>
              </w:rPr>
              <w:t>-</w:t>
            </w:r>
            <w:r>
              <w:rPr>
                <w:spacing w:val="-5"/>
                <w:sz w:val="20"/>
              </w:rPr>
              <w:t xml:space="preserve"> </w:t>
            </w:r>
            <w:r>
              <w:rPr>
                <w:spacing w:val="-2"/>
                <w:sz w:val="20"/>
              </w:rPr>
              <w:t>SWICAP</w:t>
            </w:r>
          </w:p>
        </w:tc>
        <w:tc>
          <w:tcPr>
            <w:tcW w:w="1451" w:type="dxa"/>
          </w:tcPr>
          <w:p w14:paraId="5B92380B" w14:textId="764CA1D9" w:rsidR="00F62FC7" w:rsidRDefault="00F62FC7" w:rsidP="00F62FC7">
            <w:pPr>
              <w:pStyle w:val="TableParagraph"/>
              <w:spacing w:line="210" w:lineRule="exact"/>
              <w:ind w:right="177"/>
              <w:jc w:val="right"/>
              <w:rPr>
                <w:sz w:val="20"/>
              </w:rPr>
            </w:pPr>
            <w:r>
              <w:rPr>
                <w:spacing w:val="-2"/>
                <w:sz w:val="20"/>
              </w:rPr>
              <w:t>164,969</w:t>
            </w:r>
          </w:p>
        </w:tc>
        <w:tc>
          <w:tcPr>
            <w:tcW w:w="1395" w:type="dxa"/>
          </w:tcPr>
          <w:p w14:paraId="137CF150" w14:textId="74EA0A93" w:rsidR="00F62FC7" w:rsidRDefault="00F62FC7" w:rsidP="00F62FC7">
            <w:pPr>
              <w:pStyle w:val="TableParagraph"/>
              <w:spacing w:line="210" w:lineRule="exact"/>
              <w:ind w:right="198"/>
              <w:jc w:val="right"/>
              <w:rPr>
                <w:sz w:val="20"/>
              </w:rPr>
            </w:pPr>
            <w:r>
              <w:rPr>
                <w:spacing w:val="-2"/>
                <w:sz w:val="20"/>
              </w:rPr>
              <w:t>180,773</w:t>
            </w:r>
          </w:p>
        </w:tc>
        <w:tc>
          <w:tcPr>
            <w:tcW w:w="1274" w:type="dxa"/>
            <w:tcBorders>
              <w:right w:val="single" w:sz="4" w:space="0" w:color="000000"/>
            </w:tcBorders>
          </w:tcPr>
          <w:p w14:paraId="3B425272" w14:textId="51A49646" w:rsidR="00F62FC7" w:rsidRDefault="00F62FC7" w:rsidP="00F62FC7">
            <w:pPr>
              <w:pStyle w:val="TableParagraph"/>
              <w:spacing w:line="210" w:lineRule="exact"/>
              <w:ind w:right="95"/>
              <w:jc w:val="right"/>
              <w:rPr>
                <w:sz w:val="20"/>
              </w:rPr>
            </w:pPr>
            <w:r>
              <w:rPr>
                <w:sz w:val="20"/>
              </w:rPr>
              <w:t>262,225</w:t>
            </w:r>
          </w:p>
        </w:tc>
        <w:tc>
          <w:tcPr>
            <w:tcW w:w="1373" w:type="dxa"/>
            <w:tcBorders>
              <w:left w:val="single" w:sz="4" w:space="0" w:color="000000"/>
              <w:right w:val="single" w:sz="4" w:space="0" w:color="000000"/>
            </w:tcBorders>
          </w:tcPr>
          <w:p w14:paraId="7A61A4B8" w14:textId="417C28FF" w:rsidR="00F62FC7" w:rsidRDefault="00F62FC7" w:rsidP="00F62FC7">
            <w:pPr>
              <w:pStyle w:val="TableParagraph"/>
              <w:spacing w:line="210" w:lineRule="exact"/>
              <w:ind w:right="94"/>
              <w:jc w:val="right"/>
              <w:rPr>
                <w:sz w:val="20"/>
              </w:rPr>
            </w:pPr>
          </w:p>
        </w:tc>
      </w:tr>
      <w:tr w:rsidR="00F62FC7" w14:paraId="24D2D3E4" w14:textId="77777777" w:rsidTr="00E175CF">
        <w:trPr>
          <w:trHeight w:val="458"/>
        </w:trPr>
        <w:tc>
          <w:tcPr>
            <w:tcW w:w="4501" w:type="dxa"/>
            <w:tcBorders>
              <w:left w:val="single" w:sz="4" w:space="0" w:color="000000"/>
            </w:tcBorders>
          </w:tcPr>
          <w:p w14:paraId="0775A7DF" w14:textId="77777777" w:rsidR="00F62FC7" w:rsidRDefault="00F62FC7" w:rsidP="00F62FC7">
            <w:pPr>
              <w:pStyle w:val="TableParagraph"/>
              <w:spacing w:line="228" w:lineRule="exact"/>
              <w:rPr>
                <w:sz w:val="20"/>
              </w:rPr>
            </w:pPr>
            <w:r>
              <w:rPr>
                <w:sz w:val="20"/>
              </w:rPr>
              <w:t>Renewable</w:t>
            </w:r>
            <w:r>
              <w:rPr>
                <w:spacing w:val="-10"/>
                <w:sz w:val="20"/>
              </w:rPr>
              <w:t xml:space="preserve"> </w:t>
            </w:r>
            <w:r>
              <w:rPr>
                <w:sz w:val="20"/>
              </w:rPr>
              <w:t>Energy</w:t>
            </w:r>
            <w:r>
              <w:rPr>
                <w:spacing w:val="-11"/>
                <w:sz w:val="20"/>
              </w:rPr>
              <w:t xml:space="preserve"> </w:t>
            </w:r>
            <w:r>
              <w:rPr>
                <w:sz w:val="20"/>
              </w:rPr>
              <w:t>Resources</w:t>
            </w:r>
            <w:r>
              <w:rPr>
                <w:spacing w:val="-9"/>
                <w:sz w:val="20"/>
              </w:rPr>
              <w:t xml:space="preserve"> </w:t>
            </w:r>
            <w:r>
              <w:rPr>
                <w:sz w:val="20"/>
              </w:rPr>
              <w:t>-</w:t>
            </w:r>
            <w:r>
              <w:rPr>
                <w:spacing w:val="-11"/>
                <w:sz w:val="20"/>
              </w:rPr>
              <w:t xml:space="preserve"> </w:t>
            </w:r>
            <w:r>
              <w:rPr>
                <w:sz w:val="20"/>
              </w:rPr>
              <w:t xml:space="preserve">Geothermal </w:t>
            </w:r>
            <w:r>
              <w:rPr>
                <w:spacing w:val="-2"/>
                <w:sz w:val="20"/>
              </w:rPr>
              <w:t>Royalties</w:t>
            </w:r>
          </w:p>
        </w:tc>
        <w:tc>
          <w:tcPr>
            <w:tcW w:w="1451" w:type="dxa"/>
          </w:tcPr>
          <w:p w14:paraId="70064EA6" w14:textId="77777777" w:rsidR="00F62FC7" w:rsidRDefault="00F62FC7" w:rsidP="00F62FC7">
            <w:pPr>
              <w:pStyle w:val="TableParagraph"/>
              <w:spacing w:before="6"/>
              <w:rPr>
                <w:b/>
                <w:sz w:val="19"/>
              </w:rPr>
            </w:pPr>
          </w:p>
          <w:p w14:paraId="241F30A9" w14:textId="3D043934" w:rsidR="00F62FC7" w:rsidRDefault="00F62FC7" w:rsidP="00F62FC7">
            <w:pPr>
              <w:pStyle w:val="TableParagraph"/>
              <w:spacing w:line="214" w:lineRule="exact"/>
              <w:ind w:right="177"/>
              <w:jc w:val="right"/>
              <w:rPr>
                <w:sz w:val="20"/>
              </w:rPr>
            </w:pPr>
            <w:r>
              <w:rPr>
                <w:spacing w:val="-2"/>
                <w:sz w:val="20"/>
              </w:rPr>
              <w:t>1,443</w:t>
            </w:r>
          </w:p>
        </w:tc>
        <w:tc>
          <w:tcPr>
            <w:tcW w:w="1395" w:type="dxa"/>
          </w:tcPr>
          <w:p w14:paraId="66136651" w14:textId="77777777" w:rsidR="00F62FC7" w:rsidRDefault="00F62FC7" w:rsidP="00F62FC7">
            <w:pPr>
              <w:pStyle w:val="TableParagraph"/>
              <w:spacing w:before="6"/>
              <w:rPr>
                <w:b/>
                <w:sz w:val="19"/>
              </w:rPr>
            </w:pPr>
          </w:p>
          <w:p w14:paraId="54724545" w14:textId="114916E2" w:rsidR="00F62FC7" w:rsidRDefault="00F62FC7" w:rsidP="00F62FC7">
            <w:pPr>
              <w:pStyle w:val="TableParagraph"/>
              <w:spacing w:line="214" w:lineRule="exact"/>
              <w:ind w:right="198"/>
              <w:jc w:val="right"/>
              <w:rPr>
                <w:sz w:val="20"/>
              </w:rPr>
            </w:pPr>
            <w:r>
              <w:rPr>
                <w:spacing w:val="-2"/>
                <w:sz w:val="20"/>
              </w:rPr>
              <w:t>13,834</w:t>
            </w:r>
          </w:p>
        </w:tc>
        <w:tc>
          <w:tcPr>
            <w:tcW w:w="1274" w:type="dxa"/>
            <w:tcBorders>
              <w:right w:val="single" w:sz="4" w:space="0" w:color="000000"/>
            </w:tcBorders>
          </w:tcPr>
          <w:p w14:paraId="0CFA29B4" w14:textId="3BFF8D54" w:rsidR="00F62FC7" w:rsidRDefault="00F62FC7" w:rsidP="00F62FC7">
            <w:pPr>
              <w:pStyle w:val="TableParagraph"/>
              <w:spacing w:line="214" w:lineRule="exact"/>
              <w:ind w:right="94"/>
              <w:jc w:val="right"/>
              <w:rPr>
                <w:sz w:val="20"/>
              </w:rPr>
            </w:pPr>
            <w:r>
              <w:rPr>
                <w:sz w:val="20"/>
              </w:rPr>
              <w:t>6,197</w:t>
            </w:r>
          </w:p>
        </w:tc>
        <w:tc>
          <w:tcPr>
            <w:tcW w:w="1373" w:type="dxa"/>
            <w:tcBorders>
              <w:left w:val="single" w:sz="4" w:space="0" w:color="000000"/>
              <w:right w:val="single" w:sz="4" w:space="0" w:color="000000"/>
            </w:tcBorders>
          </w:tcPr>
          <w:p w14:paraId="5233B5D0" w14:textId="5B90065E" w:rsidR="00F62FC7" w:rsidRDefault="00F62FC7" w:rsidP="00F62FC7">
            <w:pPr>
              <w:pStyle w:val="TableParagraph"/>
              <w:spacing w:line="214" w:lineRule="exact"/>
              <w:ind w:right="94"/>
              <w:jc w:val="right"/>
              <w:rPr>
                <w:sz w:val="20"/>
              </w:rPr>
            </w:pPr>
          </w:p>
        </w:tc>
      </w:tr>
      <w:tr w:rsidR="00F62FC7" w14:paraId="37B6341B" w14:textId="77777777" w:rsidTr="00E175CF">
        <w:trPr>
          <w:trHeight w:val="230"/>
        </w:trPr>
        <w:tc>
          <w:tcPr>
            <w:tcW w:w="4501" w:type="dxa"/>
            <w:tcBorders>
              <w:left w:val="single" w:sz="4" w:space="0" w:color="000000"/>
            </w:tcBorders>
          </w:tcPr>
          <w:p w14:paraId="471797D0" w14:textId="77777777" w:rsidR="00F62FC7" w:rsidRDefault="00F62FC7" w:rsidP="00F62FC7">
            <w:pPr>
              <w:pStyle w:val="TableParagraph"/>
              <w:spacing w:line="210" w:lineRule="exact"/>
              <w:rPr>
                <w:sz w:val="20"/>
              </w:rPr>
            </w:pPr>
            <w:r>
              <w:rPr>
                <w:sz w:val="20"/>
              </w:rPr>
              <w:t>Federal</w:t>
            </w:r>
            <w:r>
              <w:rPr>
                <w:spacing w:val="-11"/>
                <w:sz w:val="20"/>
              </w:rPr>
              <w:t xml:space="preserve"> </w:t>
            </w:r>
            <w:r>
              <w:rPr>
                <w:spacing w:val="-2"/>
                <w:sz w:val="20"/>
              </w:rPr>
              <w:t>Grant</w:t>
            </w:r>
          </w:p>
        </w:tc>
        <w:tc>
          <w:tcPr>
            <w:tcW w:w="1451" w:type="dxa"/>
          </w:tcPr>
          <w:p w14:paraId="6F27D310" w14:textId="35A8235C" w:rsidR="00F62FC7" w:rsidRDefault="00F62FC7" w:rsidP="00F62FC7">
            <w:pPr>
              <w:pStyle w:val="TableParagraph"/>
              <w:spacing w:line="210" w:lineRule="exact"/>
              <w:ind w:right="177"/>
              <w:jc w:val="right"/>
              <w:rPr>
                <w:sz w:val="20"/>
              </w:rPr>
            </w:pPr>
            <w:r>
              <w:rPr>
                <w:spacing w:val="-2"/>
                <w:sz w:val="20"/>
              </w:rPr>
              <w:t>477,947</w:t>
            </w:r>
          </w:p>
        </w:tc>
        <w:tc>
          <w:tcPr>
            <w:tcW w:w="1395" w:type="dxa"/>
          </w:tcPr>
          <w:p w14:paraId="65D8F81C" w14:textId="0E614369" w:rsidR="00F62FC7" w:rsidRDefault="00F62FC7" w:rsidP="00F62FC7">
            <w:pPr>
              <w:pStyle w:val="TableParagraph"/>
              <w:spacing w:line="210" w:lineRule="exact"/>
              <w:ind w:right="198"/>
              <w:jc w:val="right"/>
              <w:rPr>
                <w:sz w:val="20"/>
              </w:rPr>
            </w:pPr>
            <w:r>
              <w:rPr>
                <w:spacing w:val="-2"/>
                <w:sz w:val="20"/>
              </w:rPr>
              <w:t>495,781</w:t>
            </w:r>
          </w:p>
        </w:tc>
        <w:tc>
          <w:tcPr>
            <w:tcW w:w="1274" w:type="dxa"/>
            <w:tcBorders>
              <w:right w:val="single" w:sz="4" w:space="0" w:color="000000"/>
            </w:tcBorders>
          </w:tcPr>
          <w:p w14:paraId="4FB32835" w14:textId="4463D575" w:rsidR="00F62FC7" w:rsidRDefault="00F62FC7" w:rsidP="00F62FC7">
            <w:pPr>
              <w:pStyle w:val="TableParagraph"/>
              <w:spacing w:line="210" w:lineRule="exact"/>
              <w:ind w:right="95"/>
              <w:jc w:val="right"/>
              <w:rPr>
                <w:sz w:val="20"/>
              </w:rPr>
            </w:pPr>
            <w:r>
              <w:rPr>
                <w:sz w:val="20"/>
              </w:rPr>
              <w:t>581,511</w:t>
            </w:r>
          </w:p>
        </w:tc>
        <w:tc>
          <w:tcPr>
            <w:tcW w:w="1373" w:type="dxa"/>
            <w:tcBorders>
              <w:left w:val="single" w:sz="4" w:space="0" w:color="000000"/>
              <w:right w:val="single" w:sz="4" w:space="0" w:color="000000"/>
            </w:tcBorders>
          </w:tcPr>
          <w:p w14:paraId="271A5185" w14:textId="133806C5" w:rsidR="00F62FC7" w:rsidRDefault="00F62FC7" w:rsidP="00F62FC7">
            <w:pPr>
              <w:pStyle w:val="TableParagraph"/>
              <w:spacing w:line="210" w:lineRule="exact"/>
              <w:ind w:right="94"/>
              <w:jc w:val="right"/>
              <w:rPr>
                <w:sz w:val="20"/>
              </w:rPr>
            </w:pPr>
          </w:p>
        </w:tc>
      </w:tr>
      <w:tr w:rsidR="00F62FC7" w14:paraId="6DE6AF49" w14:textId="77777777" w:rsidTr="00E175CF">
        <w:trPr>
          <w:trHeight w:val="230"/>
        </w:trPr>
        <w:tc>
          <w:tcPr>
            <w:tcW w:w="4501" w:type="dxa"/>
            <w:tcBorders>
              <w:left w:val="single" w:sz="4" w:space="0" w:color="000000"/>
            </w:tcBorders>
          </w:tcPr>
          <w:p w14:paraId="63F9D303" w14:textId="77777777" w:rsidR="00F62FC7" w:rsidRDefault="00F62FC7" w:rsidP="00F62FC7">
            <w:pPr>
              <w:pStyle w:val="TableParagraph"/>
              <w:spacing w:line="210" w:lineRule="exact"/>
              <w:rPr>
                <w:sz w:val="20"/>
              </w:rPr>
            </w:pPr>
            <w:r>
              <w:rPr>
                <w:spacing w:val="-2"/>
                <w:sz w:val="20"/>
              </w:rPr>
              <w:t>Miscellaneous</w:t>
            </w:r>
            <w:r>
              <w:rPr>
                <w:spacing w:val="7"/>
                <w:sz w:val="20"/>
              </w:rPr>
              <w:t xml:space="preserve"> </w:t>
            </w:r>
            <w:r>
              <w:rPr>
                <w:spacing w:val="-2"/>
                <w:sz w:val="20"/>
              </w:rPr>
              <w:t>Revenue</w:t>
            </w:r>
          </w:p>
        </w:tc>
        <w:tc>
          <w:tcPr>
            <w:tcW w:w="1451" w:type="dxa"/>
          </w:tcPr>
          <w:p w14:paraId="022106D1" w14:textId="47E5C911" w:rsidR="00F62FC7" w:rsidRDefault="00F62FC7" w:rsidP="00F62FC7">
            <w:pPr>
              <w:pStyle w:val="TableParagraph"/>
              <w:spacing w:line="210" w:lineRule="exact"/>
              <w:ind w:right="175"/>
              <w:jc w:val="right"/>
              <w:rPr>
                <w:sz w:val="20"/>
              </w:rPr>
            </w:pPr>
            <w:r>
              <w:rPr>
                <w:w w:val="99"/>
                <w:sz w:val="20"/>
              </w:rPr>
              <w:t>-</w:t>
            </w:r>
          </w:p>
        </w:tc>
        <w:tc>
          <w:tcPr>
            <w:tcW w:w="1395" w:type="dxa"/>
          </w:tcPr>
          <w:p w14:paraId="480F228B" w14:textId="5FA97E89" w:rsidR="00F62FC7" w:rsidRDefault="00F62FC7" w:rsidP="00F62FC7">
            <w:pPr>
              <w:pStyle w:val="TableParagraph"/>
              <w:spacing w:line="210" w:lineRule="exact"/>
              <w:ind w:right="197"/>
              <w:jc w:val="right"/>
              <w:rPr>
                <w:sz w:val="20"/>
              </w:rPr>
            </w:pPr>
          </w:p>
        </w:tc>
        <w:tc>
          <w:tcPr>
            <w:tcW w:w="1274" w:type="dxa"/>
            <w:tcBorders>
              <w:right w:val="single" w:sz="4" w:space="0" w:color="000000"/>
            </w:tcBorders>
          </w:tcPr>
          <w:p w14:paraId="07AD0532" w14:textId="555F5CDA" w:rsidR="00F62FC7" w:rsidRDefault="00F62FC7" w:rsidP="00F62FC7">
            <w:pPr>
              <w:pStyle w:val="TableParagraph"/>
              <w:spacing w:line="210" w:lineRule="exact"/>
              <w:ind w:right="92"/>
              <w:jc w:val="right"/>
              <w:rPr>
                <w:sz w:val="20"/>
              </w:rPr>
            </w:pPr>
            <w:r>
              <w:rPr>
                <w:rFonts w:ascii="Times New Roman"/>
                <w:sz w:val="16"/>
              </w:rPr>
              <w:t>-</w:t>
            </w:r>
          </w:p>
        </w:tc>
        <w:tc>
          <w:tcPr>
            <w:tcW w:w="1373" w:type="dxa"/>
            <w:tcBorders>
              <w:left w:val="single" w:sz="4" w:space="0" w:color="000000"/>
              <w:right w:val="single" w:sz="4" w:space="0" w:color="000000"/>
            </w:tcBorders>
          </w:tcPr>
          <w:p w14:paraId="13ACF95A" w14:textId="1943F8B9" w:rsidR="00F62FC7" w:rsidRDefault="00F62FC7" w:rsidP="00F62FC7">
            <w:pPr>
              <w:pStyle w:val="TableParagraph"/>
              <w:jc w:val="right"/>
              <w:rPr>
                <w:rFonts w:ascii="Times New Roman"/>
                <w:sz w:val="16"/>
              </w:rPr>
            </w:pPr>
          </w:p>
        </w:tc>
      </w:tr>
      <w:tr w:rsidR="00F62FC7" w14:paraId="1BFB15EA" w14:textId="77777777" w:rsidTr="00E175CF">
        <w:trPr>
          <w:trHeight w:val="227"/>
        </w:trPr>
        <w:tc>
          <w:tcPr>
            <w:tcW w:w="4501" w:type="dxa"/>
            <w:tcBorders>
              <w:left w:val="single" w:sz="4" w:space="0" w:color="000000"/>
            </w:tcBorders>
          </w:tcPr>
          <w:p w14:paraId="45DF6932" w14:textId="77777777" w:rsidR="00F62FC7" w:rsidRDefault="00F62FC7" w:rsidP="00F62FC7">
            <w:pPr>
              <w:pStyle w:val="TableParagraph"/>
              <w:spacing w:line="207" w:lineRule="exact"/>
              <w:rPr>
                <w:sz w:val="20"/>
              </w:rPr>
            </w:pPr>
            <w:r>
              <w:rPr>
                <w:sz w:val="20"/>
              </w:rPr>
              <w:t>Petroleum</w:t>
            </w:r>
            <w:r>
              <w:rPr>
                <w:spacing w:val="-10"/>
                <w:sz w:val="20"/>
              </w:rPr>
              <w:t xml:space="preserve"> </w:t>
            </w:r>
            <w:r>
              <w:rPr>
                <w:sz w:val="20"/>
              </w:rPr>
              <w:t>Violation</w:t>
            </w:r>
            <w:r>
              <w:rPr>
                <w:spacing w:val="-12"/>
                <w:sz w:val="20"/>
              </w:rPr>
              <w:t xml:space="preserve"> </w:t>
            </w:r>
            <w:r>
              <w:rPr>
                <w:sz w:val="20"/>
              </w:rPr>
              <w:t>Escrow</w:t>
            </w:r>
            <w:r>
              <w:rPr>
                <w:spacing w:val="-10"/>
                <w:sz w:val="20"/>
              </w:rPr>
              <w:t xml:space="preserve"> </w:t>
            </w:r>
            <w:r>
              <w:rPr>
                <w:spacing w:val="-2"/>
                <w:sz w:val="20"/>
              </w:rPr>
              <w:t>Funds</w:t>
            </w:r>
          </w:p>
        </w:tc>
        <w:tc>
          <w:tcPr>
            <w:tcW w:w="1451" w:type="dxa"/>
            <w:tcBorders>
              <w:bottom w:val="single" w:sz="4" w:space="0" w:color="000000"/>
            </w:tcBorders>
          </w:tcPr>
          <w:p w14:paraId="26D38FBD" w14:textId="51C159AE" w:rsidR="00F62FC7" w:rsidRDefault="00F62FC7" w:rsidP="00F62FC7">
            <w:pPr>
              <w:pStyle w:val="TableParagraph"/>
              <w:spacing w:line="207" w:lineRule="exact"/>
              <w:ind w:right="176"/>
              <w:jc w:val="right"/>
              <w:rPr>
                <w:sz w:val="20"/>
              </w:rPr>
            </w:pPr>
            <w:r>
              <w:rPr>
                <w:spacing w:val="-2"/>
                <w:sz w:val="20"/>
              </w:rPr>
              <w:t>22,859</w:t>
            </w:r>
          </w:p>
        </w:tc>
        <w:tc>
          <w:tcPr>
            <w:tcW w:w="1395" w:type="dxa"/>
            <w:tcBorders>
              <w:bottom w:val="single" w:sz="4" w:space="0" w:color="000000"/>
            </w:tcBorders>
          </w:tcPr>
          <w:p w14:paraId="1D3E00B5" w14:textId="019A3C5C" w:rsidR="00F62FC7" w:rsidRDefault="00F62FC7" w:rsidP="00F62FC7">
            <w:pPr>
              <w:pStyle w:val="TableParagraph"/>
              <w:spacing w:line="207" w:lineRule="exact"/>
              <w:ind w:right="198"/>
              <w:jc w:val="right"/>
              <w:rPr>
                <w:sz w:val="20"/>
              </w:rPr>
            </w:pPr>
            <w:r>
              <w:rPr>
                <w:spacing w:val="-2"/>
                <w:sz w:val="20"/>
              </w:rPr>
              <w:t>67,533</w:t>
            </w:r>
          </w:p>
        </w:tc>
        <w:tc>
          <w:tcPr>
            <w:tcW w:w="1274" w:type="dxa"/>
            <w:tcBorders>
              <w:bottom w:val="single" w:sz="4" w:space="0" w:color="000000"/>
              <w:right w:val="single" w:sz="4" w:space="0" w:color="000000"/>
            </w:tcBorders>
          </w:tcPr>
          <w:p w14:paraId="6EADD852" w14:textId="150A483A" w:rsidR="00F62FC7" w:rsidRDefault="00F62FC7" w:rsidP="00F62FC7">
            <w:pPr>
              <w:pStyle w:val="TableParagraph"/>
              <w:spacing w:line="207" w:lineRule="exact"/>
              <w:ind w:right="94"/>
              <w:jc w:val="right"/>
              <w:rPr>
                <w:sz w:val="20"/>
              </w:rPr>
            </w:pPr>
            <w:r>
              <w:rPr>
                <w:sz w:val="20"/>
              </w:rPr>
              <w:t>114,348</w:t>
            </w:r>
          </w:p>
        </w:tc>
        <w:tc>
          <w:tcPr>
            <w:tcW w:w="1373" w:type="dxa"/>
            <w:tcBorders>
              <w:left w:val="single" w:sz="4" w:space="0" w:color="000000"/>
              <w:bottom w:val="single" w:sz="4" w:space="0" w:color="000000"/>
              <w:right w:val="single" w:sz="4" w:space="0" w:color="000000"/>
            </w:tcBorders>
          </w:tcPr>
          <w:p w14:paraId="1E50C750" w14:textId="046849DB" w:rsidR="00F62FC7" w:rsidRDefault="00F62FC7" w:rsidP="00F62FC7">
            <w:pPr>
              <w:pStyle w:val="TableParagraph"/>
              <w:spacing w:line="207" w:lineRule="exact"/>
              <w:ind w:right="94"/>
              <w:jc w:val="right"/>
              <w:rPr>
                <w:sz w:val="20"/>
              </w:rPr>
            </w:pPr>
          </w:p>
        </w:tc>
      </w:tr>
      <w:tr w:rsidR="00F62FC7" w14:paraId="36EFEF18" w14:textId="77777777" w:rsidTr="00E175CF">
        <w:trPr>
          <w:trHeight w:val="230"/>
        </w:trPr>
        <w:tc>
          <w:tcPr>
            <w:tcW w:w="4501" w:type="dxa"/>
            <w:tcBorders>
              <w:left w:val="single" w:sz="4" w:space="0" w:color="000000"/>
              <w:bottom w:val="single" w:sz="4" w:space="0" w:color="000000"/>
            </w:tcBorders>
          </w:tcPr>
          <w:p w14:paraId="0A848149" w14:textId="77777777" w:rsidR="00F62FC7" w:rsidRDefault="00F62FC7" w:rsidP="00F62FC7">
            <w:pPr>
              <w:pStyle w:val="TableParagraph"/>
              <w:spacing w:line="210" w:lineRule="exact"/>
              <w:rPr>
                <w:b/>
                <w:sz w:val="20"/>
              </w:rPr>
            </w:pPr>
            <w:r>
              <w:rPr>
                <w:b/>
                <w:spacing w:val="-2"/>
                <w:sz w:val="20"/>
              </w:rPr>
              <w:t>Total</w:t>
            </w:r>
          </w:p>
        </w:tc>
        <w:tc>
          <w:tcPr>
            <w:tcW w:w="1451" w:type="dxa"/>
            <w:tcBorders>
              <w:top w:val="single" w:sz="4" w:space="0" w:color="000000"/>
              <w:bottom w:val="single" w:sz="4" w:space="0" w:color="000000"/>
            </w:tcBorders>
          </w:tcPr>
          <w:p w14:paraId="186087BE" w14:textId="73D9E9F1" w:rsidR="00F62FC7" w:rsidRDefault="00F62FC7" w:rsidP="00F62FC7">
            <w:pPr>
              <w:pStyle w:val="TableParagraph"/>
              <w:spacing w:line="210" w:lineRule="exact"/>
              <w:ind w:right="177"/>
              <w:jc w:val="right"/>
              <w:rPr>
                <w:b/>
                <w:sz w:val="20"/>
              </w:rPr>
            </w:pPr>
            <w:r>
              <w:rPr>
                <w:b/>
                <w:spacing w:val="-2"/>
                <w:sz w:val="20"/>
              </w:rPr>
              <w:t xml:space="preserve">    $667,218</w:t>
            </w:r>
          </w:p>
        </w:tc>
        <w:tc>
          <w:tcPr>
            <w:tcW w:w="1395" w:type="dxa"/>
            <w:tcBorders>
              <w:top w:val="single" w:sz="4" w:space="0" w:color="000000"/>
              <w:bottom w:val="single" w:sz="4" w:space="0" w:color="000000"/>
            </w:tcBorders>
          </w:tcPr>
          <w:p w14:paraId="4A443CAB" w14:textId="09F0C262" w:rsidR="00F62FC7" w:rsidRDefault="00F62FC7" w:rsidP="00F62FC7">
            <w:pPr>
              <w:pStyle w:val="TableParagraph"/>
              <w:spacing w:line="210" w:lineRule="exact"/>
              <w:jc w:val="center"/>
              <w:rPr>
                <w:b/>
                <w:sz w:val="20"/>
              </w:rPr>
            </w:pPr>
            <w:r>
              <w:rPr>
                <w:b/>
                <w:spacing w:val="-2"/>
                <w:sz w:val="20"/>
              </w:rPr>
              <w:t>$757,921</w:t>
            </w:r>
          </w:p>
        </w:tc>
        <w:tc>
          <w:tcPr>
            <w:tcW w:w="1274" w:type="dxa"/>
            <w:tcBorders>
              <w:top w:val="single" w:sz="4" w:space="0" w:color="000000"/>
              <w:bottom w:val="single" w:sz="4" w:space="0" w:color="000000"/>
              <w:right w:val="single" w:sz="4" w:space="0" w:color="000000"/>
            </w:tcBorders>
          </w:tcPr>
          <w:p w14:paraId="36D85240" w14:textId="745DD894" w:rsidR="00F62FC7" w:rsidRDefault="00F62FC7" w:rsidP="00F62FC7">
            <w:pPr>
              <w:pStyle w:val="TableParagraph"/>
              <w:spacing w:line="210" w:lineRule="exact"/>
              <w:ind w:right="92"/>
              <w:jc w:val="right"/>
              <w:rPr>
                <w:b/>
                <w:sz w:val="20"/>
              </w:rPr>
            </w:pPr>
            <w:r>
              <w:rPr>
                <w:b/>
                <w:sz w:val="20"/>
              </w:rPr>
              <w:t>$964,281</w:t>
            </w:r>
          </w:p>
        </w:tc>
        <w:tc>
          <w:tcPr>
            <w:tcW w:w="1373" w:type="dxa"/>
            <w:tcBorders>
              <w:top w:val="single" w:sz="4" w:space="0" w:color="000000"/>
              <w:left w:val="single" w:sz="4" w:space="0" w:color="000000"/>
              <w:bottom w:val="single" w:sz="4" w:space="0" w:color="000000"/>
              <w:right w:val="single" w:sz="4" w:space="0" w:color="000000"/>
            </w:tcBorders>
          </w:tcPr>
          <w:p w14:paraId="23D82AD5" w14:textId="23F70E50" w:rsidR="00F62FC7" w:rsidRDefault="00F62FC7" w:rsidP="00F62FC7">
            <w:pPr>
              <w:pStyle w:val="TableParagraph"/>
              <w:spacing w:line="210" w:lineRule="exact"/>
              <w:ind w:right="94"/>
              <w:jc w:val="right"/>
              <w:rPr>
                <w:b/>
                <w:sz w:val="20"/>
              </w:rPr>
            </w:pPr>
          </w:p>
        </w:tc>
      </w:tr>
      <w:tr w:rsidR="00F62FC7" w14:paraId="7BAC5EE8" w14:textId="77777777" w:rsidTr="00E175CF">
        <w:trPr>
          <w:trHeight w:val="230"/>
        </w:trPr>
        <w:tc>
          <w:tcPr>
            <w:tcW w:w="4501" w:type="dxa"/>
            <w:tcBorders>
              <w:top w:val="single" w:sz="4" w:space="0" w:color="000000"/>
              <w:left w:val="single" w:sz="8" w:space="0" w:color="000000"/>
              <w:bottom w:val="single" w:sz="4" w:space="0" w:color="000000"/>
            </w:tcBorders>
            <w:shd w:val="clear" w:color="auto" w:fill="000080"/>
          </w:tcPr>
          <w:p w14:paraId="2DB42AA9" w14:textId="77777777" w:rsidR="00F62FC7" w:rsidRDefault="00F62FC7" w:rsidP="00F62FC7">
            <w:pPr>
              <w:pStyle w:val="TableParagraph"/>
              <w:spacing w:line="210" w:lineRule="exact"/>
              <w:ind w:right="1657"/>
              <w:jc w:val="center"/>
              <w:rPr>
                <w:b/>
                <w:sz w:val="20"/>
              </w:rPr>
            </w:pPr>
            <w:r>
              <w:rPr>
                <w:b/>
                <w:color w:val="FFFFFF"/>
                <w:spacing w:val="-2"/>
                <w:sz w:val="20"/>
              </w:rPr>
              <w:t>Expenditure</w:t>
            </w:r>
          </w:p>
        </w:tc>
        <w:tc>
          <w:tcPr>
            <w:tcW w:w="1451" w:type="dxa"/>
            <w:tcBorders>
              <w:top w:val="single" w:sz="4" w:space="0" w:color="000000"/>
              <w:bottom w:val="single" w:sz="4" w:space="0" w:color="000000"/>
            </w:tcBorders>
            <w:shd w:val="clear" w:color="auto" w:fill="000080"/>
          </w:tcPr>
          <w:p w14:paraId="73D55F0C" w14:textId="7D2A1449" w:rsidR="00F62FC7" w:rsidRDefault="00F62FC7" w:rsidP="00F62FC7">
            <w:pPr>
              <w:pStyle w:val="TableParagraph"/>
              <w:spacing w:line="210" w:lineRule="exact"/>
              <w:rPr>
                <w:b/>
                <w:sz w:val="20"/>
              </w:rPr>
            </w:pPr>
            <w:r>
              <w:rPr>
                <w:b/>
                <w:color w:val="FFFFFF"/>
                <w:sz w:val="20"/>
              </w:rPr>
              <w:t>FY 2023</w:t>
            </w:r>
          </w:p>
        </w:tc>
        <w:tc>
          <w:tcPr>
            <w:tcW w:w="1395" w:type="dxa"/>
            <w:tcBorders>
              <w:top w:val="single" w:sz="4" w:space="0" w:color="000000"/>
              <w:bottom w:val="single" w:sz="4" w:space="0" w:color="000000"/>
            </w:tcBorders>
            <w:shd w:val="clear" w:color="auto" w:fill="000080"/>
          </w:tcPr>
          <w:p w14:paraId="5BAC3E67" w14:textId="52592091" w:rsidR="00F62FC7" w:rsidRDefault="00F62FC7" w:rsidP="00F62FC7">
            <w:pPr>
              <w:pStyle w:val="TableParagraph"/>
              <w:spacing w:line="210" w:lineRule="exact"/>
              <w:rPr>
                <w:b/>
                <w:sz w:val="20"/>
              </w:rPr>
            </w:pPr>
            <w:r>
              <w:rPr>
                <w:b/>
                <w:color w:val="FFFFFF"/>
                <w:sz w:val="20"/>
              </w:rPr>
              <w:t>FY 2024</w:t>
            </w:r>
          </w:p>
        </w:tc>
        <w:tc>
          <w:tcPr>
            <w:tcW w:w="1274" w:type="dxa"/>
            <w:tcBorders>
              <w:top w:val="single" w:sz="4" w:space="0" w:color="000000"/>
              <w:bottom w:val="single" w:sz="4" w:space="0" w:color="000000"/>
            </w:tcBorders>
            <w:shd w:val="clear" w:color="auto" w:fill="000080"/>
          </w:tcPr>
          <w:p w14:paraId="79E2D6BF" w14:textId="404331D1" w:rsidR="00F62FC7" w:rsidRDefault="00F62FC7" w:rsidP="00F62FC7">
            <w:pPr>
              <w:pStyle w:val="TableParagraph"/>
              <w:spacing w:line="210" w:lineRule="exact"/>
              <w:rPr>
                <w:b/>
                <w:sz w:val="20"/>
              </w:rPr>
            </w:pPr>
            <w:r>
              <w:rPr>
                <w:b/>
                <w:color w:val="FFFFFF"/>
                <w:sz w:val="20"/>
              </w:rPr>
              <w:t>FY 2025</w:t>
            </w:r>
          </w:p>
        </w:tc>
        <w:tc>
          <w:tcPr>
            <w:tcW w:w="1373" w:type="dxa"/>
            <w:tcBorders>
              <w:top w:val="single" w:sz="4" w:space="0" w:color="000000"/>
              <w:bottom w:val="single" w:sz="4" w:space="0" w:color="000000"/>
              <w:right w:val="single" w:sz="4" w:space="0" w:color="000000"/>
            </w:tcBorders>
            <w:shd w:val="clear" w:color="auto" w:fill="000080"/>
          </w:tcPr>
          <w:p w14:paraId="0E555BB8" w14:textId="5644AD11" w:rsidR="00F62FC7" w:rsidRDefault="00F62FC7" w:rsidP="00F62FC7">
            <w:pPr>
              <w:pStyle w:val="TableParagraph"/>
              <w:spacing w:line="210" w:lineRule="exact"/>
              <w:rPr>
                <w:b/>
                <w:sz w:val="20"/>
              </w:rPr>
            </w:pPr>
          </w:p>
        </w:tc>
      </w:tr>
      <w:tr w:rsidR="00F62FC7" w14:paraId="0835BFC4" w14:textId="77777777" w:rsidTr="00E175CF">
        <w:trPr>
          <w:trHeight w:val="233"/>
        </w:trPr>
        <w:tc>
          <w:tcPr>
            <w:tcW w:w="4501" w:type="dxa"/>
            <w:tcBorders>
              <w:top w:val="single" w:sz="4" w:space="0" w:color="000000"/>
              <w:left w:val="single" w:sz="4" w:space="0" w:color="000000"/>
            </w:tcBorders>
          </w:tcPr>
          <w:p w14:paraId="1EC1EBE9" w14:textId="77777777" w:rsidR="00F62FC7" w:rsidRDefault="00F62FC7" w:rsidP="00F62FC7">
            <w:pPr>
              <w:pStyle w:val="TableParagraph"/>
              <w:spacing w:line="213" w:lineRule="exact"/>
              <w:rPr>
                <w:sz w:val="20"/>
              </w:rPr>
            </w:pPr>
            <w:r>
              <w:rPr>
                <w:sz w:val="20"/>
              </w:rPr>
              <w:t>Personnel</w:t>
            </w:r>
            <w:r>
              <w:rPr>
                <w:spacing w:val="-13"/>
                <w:sz w:val="20"/>
              </w:rPr>
              <w:t xml:space="preserve"> </w:t>
            </w:r>
            <w:r>
              <w:rPr>
                <w:spacing w:val="-2"/>
                <w:sz w:val="20"/>
              </w:rPr>
              <w:t>Costs</w:t>
            </w:r>
          </w:p>
        </w:tc>
        <w:tc>
          <w:tcPr>
            <w:tcW w:w="1451" w:type="dxa"/>
            <w:tcBorders>
              <w:top w:val="single" w:sz="4" w:space="0" w:color="000000"/>
            </w:tcBorders>
          </w:tcPr>
          <w:p w14:paraId="1084066A" w14:textId="28F35874" w:rsidR="00F62FC7" w:rsidRDefault="00F62FC7" w:rsidP="00F62FC7">
            <w:pPr>
              <w:pStyle w:val="TableParagraph"/>
              <w:spacing w:line="213" w:lineRule="exact"/>
              <w:ind w:right="177"/>
              <w:jc w:val="right"/>
              <w:rPr>
                <w:sz w:val="20"/>
              </w:rPr>
            </w:pPr>
            <w:r>
              <w:rPr>
                <w:spacing w:val="-2"/>
                <w:sz w:val="20"/>
              </w:rPr>
              <w:t>659,723</w:t>
            </w:r>
          </w:p>
        </w:tc>
        <w:tc>
          <w:tcPr>
            <w:tcW w:w="1395" w:type="dxa"/>
            <w:tcBorders>
              <w:top w:val="single" w:sz="4" w:space="0" w:color="000000"/>
            </w:tcBorders>
          </w:tcPr>
          <w:p w14:paraId="33F6CFE6" w14:textId="0C3E81A2" w:rsidR="00F62FC7" w:rsidRDefault="00F62FC7" w:rsidP="00F62FC7">
            <w:pPr>
              <w:pStyle w:val="TableParagraph"/>
              <w:spacing w:line="213" w:lineRule="exact"/>
              <w:ind w:right="198"/>
              <w:jc w:val="right"/>
              <w:rPr>
                <w:sz w:val="20"/>
              </w:rPr>
            </w:pPr>
          </w:p>
        </w:tc>
        <w:tc>
          <w:tcPr>
            <w:tcW w:w="1274" w:type="dxa"/>
            <w:tcBorders>
              <w:top w:val="single" w:sz="4" w:space="0" w:color="000000"/>
              <w:right w:val="single" w:sz="4" w:space="0" w:color="000000"/>
            </w:tcBorders>
          </w:tcPr>
          <w:p w14:paraId="1E9277A9" w14:textId="1A951AF5" w:rsidR="00F62FC7" w:rsidRDefault="00F62FC7" w:rsidP="00F62FC7">
            <w:pPr>
              <w:pStyle w:val="TableParagraph"/>
              <w:spacing w:line="213" w:lineRule="exact"/>
              <w:ind w:right="95"/>
              <w:jc w:val="right"/>
              <w:rPr>
                <w:sz w:val="20"/>
              </w:rPr>
            </w:pPr>
            <w:r w:rsidRPr="001305FC">
              <w:rPr>
                <w:sz w:val="20"/>
                <w:szCs w:val="20"/>
              </w:rPr>
              <w:t>1,010,197</w:t>
            </w:r>
          </w:p>
        </w:tc>
        <w:tc>
          <w:tcPr>
            <w:tcW w:w="1373" w:type="dxa"/>
            <w:tcBorders>
              <w:top w:val="single" w:sz="4" w:space="0" w:color="000000"/>
              <w:left w:val="single" w:sz="4" w:space="0" w:color="000000"/>
              <w:right w:val="single" w:sz="4" w:space="0" w:color="000000"/>
            </w:tcBorders>
          </w:tcPr>
          <w:p w14:paraId="74053E59" w14:textId="5492511C" w:rsidR="00F62FC7" w:rsidRPr="001305FC" w:rsidRDefault="00F62FC7" w:rsidP="00F62FC7">
            <w:pPr>
              <w:pStyle w:val="TableParagraph"/>
              <w:jc w:val="right"/>
              <w:rPr>
                <w:sz w:val="20"/>
                <w:szCs w:val="20"/>
              </w:rPr>
            </w:pPr>
          </w:p>
        </w:tc>
      </w:tr>
      <w:tr w:rsidR="00F62FC7" w14:paraId="24B7E939" w14:textId="77777777" w:rsidTr="00E175CF">
        <w:trPr>
          <w:trHeight w:val="229"/>
        </w:trPr>
        <w:tc>
          <w:tcPr>
            <w:tcW w:w="4501" w:type="dxa"/>
            <w:tcBorders>
              <w:left w:val="single" w:sz="4" w:space="0" w:color="000000"/>
            </w:tcBorders>
          </w:tcPr>
          <w:p w14:paraId="110A772E" w14:textId="77777777" w:rsidR="00F62FC7" w:rsidRDefault="00F62FC7" w:rsidP="00F62FC7">
            <w:pPr>
              <w:pStyle w:val="TableParagraph"/>
              <w:spacing w:line="209" w:lineRule="exact"/>
              <w:rPr>
                <w:sz w:val="20"/>
              </w:rPr>
            </w:pPr>
            <w:r>
              <w:rPr>
                <w:sz w:val="20"/>
              </w:rPr>
              <w:t>Operating</w:t>
            </w:r>
            <w:r>
              <w:rPr>
                <w:spacing w:val="-14"/>
                <w:sz w:val="20"/>
              </w:rPr>
              <w:t xml:space="preserve"> </w:t>
            </w:r>
            <w:r>
              <w:rPr>
                <w:spacing w:val="-2"/>
                <w:sz w:val="20"/>
              </w:rPr>
              <w:t>Expenditures</w:t>
            </w:r>
          </w:p>
        </w:tc>
        <w:tc>
          <w:tcPr>
            <w:tcW w:w="1451" w:type="dxa"/>
          </w:tcPr>
          <w:p w14:paraId="598AE34C" w14:textId="2BC18478" w:rsidR="00F62FC7" w:rsidRDefault="00F62FC7" w:rsidP="00F62FC7">
            <w:pPr>
              <w:pStyle w:val="TableParagraph"/>
              <w:spacing w:line="209" w:lineRule="exact"/>
              <w:ind w:right="177"/>
              <w:jc w:val="right"/>
              <w:rPr>
                <w:sz w:val="20"/>
              </w:rPr>
            </w:pPr>
            <w:r>
              <w:rPr>
                <w:spacing w:val="-2"/>
                <w:sz w:val="20"/>
              </w:rPr>
              <w:t>312,831</w:t>
            </w:r>
          </w:p>
        </w:tc>
        <w:tc>
          <w:tcPr>
            <w:tcW w:w="1395" w:type="dxa"/>
          </w:tcPr>
          <w:p w14:paraId="403EAE4E" w14:textId="3A03B3C7" w:rsidR="00F62FC7" w:rsidRDefault="00F62FC7" w:rsidP="00F62FC7">
            <w:pPr>
              <w:pStyle w:val="TableParagraph"/>
              <w:spacing w:line="209" w:lineRule="exact"/>
              <w:ind w:right="198"/>
              <w:jc w:val="right"/>
              <w:rPr>
                <w:sz w:val="20"/>
              </w:rPr>
            </w:pPr>
            <w:r>
              <w:rPr>
                <w:spacing w:val="-2"/>
                <w:sz w:val="20"/>
              </w:rPr>
              <w:t>355,384</w:t>
            </w:r>
          </w:p>
        </w:tc>
        <w:tc>
          <w:tcPr>
            <w:tcW w:w="1274" w:type="dxa"/>
            <w:tcBorders>
              <w:right w:val="single" w:sz="4" w:space="0" w:color="000000"/>
            </w:tcBorders>
          </w:tcPr>
          <w:p w14:paraId="3FB1BC0E" w14:textId="3B14BE5F" w:rsidR="00F62FC7" w:rsidRDefault="00F62FC7" w:rsidP="00F62FC7">
            <w:pPr>
              <w:pStyle w:val="TableParagraph"/>
              <w:spacing w:line="209" w:lineRule="exact"/>
              <w:ind w:right="95"/>
              <w:jc w:val="right"/>
              <w:rPr>
                <w:sz w:val="20"/>
              </w:rPr>
            </w:pPr>
            <w:r>
              <w:rPr>
                <w:sz w:val="20"/>
                <w:szCs w:val="20"/>
              </w:rPr>
              <w:t>143,778</w:t>
            </w:r>
          </w:p>
        </w:tc>
        <w:tc>
          <w:tcPr>
            <w:tcW w:w="1373" w:type="dxa"/>
            <w:tcBorders>
              <w:left w:val="single" w:sz="4" w:space="0" w:color="000000"/>
              <w:right w:val="single" w:sz="4" w:space="0" w:color="000000"/>
            </w:tcBorders>
          </w:tcPr>
          <w:p w14:paraId="20883722" w14:textId="54FFCAE3" w:rsidR="00F62FC7" w:rsidRPr="001305FC" w:rsidRDefault="00F62FC7" w:rsidP="00F62FC7">
            <w:pPr>
              <w:pStyle w:val="TableParagraph"/>
              <w:spacing w:line="209" w:lineRule="exact"/>
              <w:ind w:right="94"/>
              <w:jc w:val="right"/>
              <w:rPr>
                <w:sz w:val="20"/>
                <w:szCs w:val="20"/>
              </w:rPr>
            </w:pPr>
          </w:p>
        </w:tc>
      </w:tr>
      <w:tr w:rsidR="00F62FC7" w14:paraId="7DAA39D7" w14:textId="77777777" w:rsidTr="00E175CF">
        <w:trPr>
          <w:trHeight w:val="229"/>
        </w:trPr>
        <w:tc>
          <w:tcPr>
            <w:tcW w:w="4501" w:type="dxa"/>
            <w:tcBorders>
              <w:left w:val="single" w:sz="4" w:space="0" w:color="000000"/>
            </w:tcBorders>
          </w:tcPr>
          <w:p w14:paraId="3E7AE954" w14:textId="77777777" w:rsidR="00F62FC7" w:rsidRDefault="00F62FC7" w:rsidP="00F62FC7">
            <w:pPr>
              <w:pStyle w:val="TableParagraph"/>
              <w:spacing w:line="209" w:lineRule="exact"/>
              <w:rPr>
                <w:sz w:val="20"/>
              </w:rPr>
            </w:pPr>
            <w:r>
              <w:rPr>
                <w:sz w:val="20"/>
              </w:rPr>
              <w:t>Capital</w:t>
            </w:r>
            <w:r>
              <w:rPr>
                <w:spacing w:val="-12"/>
                <w:sz w:val="20"/>
              </w:rPr>
              <w:t xml:space="preserve"> </w:t>
            </w:r>
            <w:r>
              <w:rPr>
                <w:spacing w:val="-2"/>
                <w:sz w:val="20"/>
              </w:rPr>
              <w:t>Outlay</w:t>
            </w:r>
          </w:p>
        </w:tc>
        <w:tc>
          <w:tcPr>
            <w:tcW w:w="1451" w:type="dxa"/>
          </w:tcPr>
          <w:p w14:paraId="0C560925" w14:textId="6EF5582B" w:rsidR="00F62FC7" w:rsidRDefault="00F62FC7" w:rsidP="00F62FC7">
            <w:pPr>
              <w:pStyle w:val="TableParagraph"/>
              <w:spacing w:line="209" w:lineRule="exact"/>
              <w:ind w:right="176"/>
              <w:jc w:val="right"/>
              <w:rPr>
                <w:sz w:val="20"/>
              </w:rPr>
            </w:pPr>
            <w:r>
              <w:rPr>
                <w:spacing w:val="-2"/>
                <w:sz w:val="20"/>
              </w:rPr>
              <w:t>10,298</w:t>
            </w:r>
          </w:p>
        </w:tc>
        <w:tc>
          <w:tcPr>
            <w:tcW w:w="1395" w:type="dxa"/>
          </w:tcPr>
          <w:p w14:paraId="5BA98ACF" w14:textId="554449AE" w:rsidR="00F62FC7" w:rsidRDefault="00F62FC7" w:rsidP="00F62FC7">
            <w:pPr>
              <w:pStyle w:val="TableParagraph"/>
              <w:spacing w:line="209" w:lineRule="exact"/>
              <w:ind w:right="198"/>
              <w:jc w:val="right"/>
              <w:rPr>
                <w:sz w:val="20"/>
              </w:rPr>
            </w:pPr>
            <w:r>
              <w:rPr>
                <w:spacing w:val="-2"/>
                <w:sz w:val="20"/>
              </w:rPr>
              <w:t>13,348</w:t>
            </w:r>
          </w:p>
        </w:tc>
        <w:tc>
          <w:tcPr>
            <w:tcW w:w="1274" w:type="dxa"/>
            <w:tcBorders>
              <w:right w:val="single" w:sz="4" w:space="0" w:color="000000"/>
            </w:tcBorders>
          </w:tcPr>
          <w:p w14:paraId="123F1426" w14:textId="37CB6CF5" w:rsidR="00F62FC7" w:rsidRDefault="00F62FC7" w:rsidP="00F62FC7">
            <w:pPr>
              <w:pStyle w:val="TableParagraph"/>
              <w:spacing w:line="209" w:lineRule="exact"/>
              <w:ind w:right="94"/>
              <w:jc w:val="right"/>
              <w:rPr>
                <w:sz w:val="20"/>
              </w:rPr>
            </w:pPr>
            <w:r>
              <w:rPr>
                <w:sz w:val="20"/>
                <w:szCs w:val="20"/>
              </w:rPr>
              <w:t>47</w:t>
            </w:r>
          </w:p>
        </w:tc>
        <w:tc>
          <w:tcPr>
            <w:tcW w:w="1373" w:type="dxa"/>
            <w:tcBorders>
              <w:left w:val="single" w:sz="4" w:space="0" w:color="000000"/>
              <w:right w:val="single" w:sz="4" w:space="0" w:color="000000"/>
            </w:tcBorders>
          </w:tcPr>
          <w:p w14:paraId="18F4AD54" w14:textId="26260EA9" w:rsidR="00F62FC7" w:rsidRPr="001305FC" w:rsidRDefault="00F62FC7" w:rsidP="00F62FC7">
            <w:pPr>
              <w:pStyle w:val="TableParagraph"/>
              <w:spacing w:line="209" w:lineRule="exact"/>
              <w:ind w:right="94"/>
              <w:jc w:val="right"/>
              <w:rPr>
                <w:sz w:val="20"/>
                <w:szCs w:val="20"/>
              </w:rPr>
            </w:pPr>
          </w:p>
        </w:tc>
      </w:tr>
      <w:tr w:rsidR="00F62FC7" w14:paraId="6E2E9987" w14:textId="77777777" w:rsidTr="00E175CF">
        <w:trPr>
          <w:trHeight w:val="227"/>
        </w:trPr>
        <w:tc>
          <w:tcPr>
            <w:tcW w:w="4501" w:type="dxa"/>
            <w:tcBorders>
              <w:left w:val="single" w:sz="4" w:space="0" w:color="000000"/>
            </w:tcBorders>
          </w:tcPr>
          <w:p w14:paraId="0679F481" w14:textId="77777777" w:rsidR="00F62FC7" w:rsidRDefault="00F62FC7" w:rsidP="00F62FC7">
            <w:pPr>
              <w:pStyle w:val="TableParagraph"/>
              <w:spacing w:line="207" w:lineRule="exact"/>
              <w:rPr>
                <w:sz w:val="20"/>
              </w:rPr>
            </w:pPr>
            <w:r>
              <w:rPr>
                <w:spacing w:val="-2"/>
                <w:sz w:val="20"/>
              </w:rPr>
              <w:t>Trustee/Benefit</w:t>
            </w:r>
            <w:r>
              <w:rPr>
                <w:spacing w:val="12"/>
                <w:sz w:val="20"/>
              </w:rPr>
              <w:t xml:space="preserve"> </w:t>
            </w:r>
            <w:r>
              <w:rPr>
                <w:spacing w:val="-2"/>
                <w:sz w:val="20"/>
              </w:rPr>
              <w:t>Payments</w:t>
            </w:r>
          </w:p>
        </w:tc>
        <w:tc>
          <w:tcPr>
            <w:tcW w:w="1451" w:type="dxa"/>
            <w:tcBorders>
              <w:bottom w:val="single" w:sz="4" w:space="0" w:color="000000"/>
            </w:tcBorders>
          </w:tcPr>
          <w:p w14:paraId="0FA5B509" w14:textId="65C39184" w:rsidR="00F62FC7" w:rsidRDefault="00F62FC7" w:rsidP="00F62FC7">
            <w:pPr>
              <w:pStyle w:val="TableParagraph"/>
              <w:spacing w:line="207" w:lineRule="exact"/>
              <w:ind w:right="176"/>
              <w:jc w:val="right"/>
              <w:rPr>
                <w:sz w:val="20"/>
              </w:rPr>
            </w:pPr>
            <w:r>
              <w:rPr>
                <w:spacing w:val="-2"/>
                <w:sz w:val="20"/>
              </w:rPr>
              <w:t>11,999</w:t>
            </w:r>
          </w:p>
        </w:tc>
        <w:tc>
          <w:tcPr>
            <w:tcW w:w="1395" w:type="dxa"/>
            <w:tcBorders>
              <w:bottom w:val="single" w:sz="4" w:space="0" w:color="000000"/>
            </w:tcBorders>
          </w:tcPr>
          <w:p w14:paraId="631EC846" w14:textId="1AB25012" w:rsidR="00F62FC7" w:rsidRDefault="00F62FC7" w:rsidP="00F62FC7">
            <w:pPr>
              <w:pStyle w:val="TableParagraph"/>
              <w:spacing w:line="207" w:lineRule="exact"/>
              <w:ind w:right="198"/>
              <w:jc w:val="right"/>
              <w:rPr>
                <w:sz w:val="20"/>
              </w:rPr>
            </w:pPr>
            <w:r>
              <w:rPr>
                <w:spacing w:val="-2"/>
                <w:sz w:val="20"/>
              </w:rPr>
              <w:t>1,146,615</w:t>
            </w:r>
          </w:p>
        </w:tc>
        <w:tc>
          <w:tcPr>
            <w:tcW w:w="1274" w:type="dxa"/>
            <w:tcBorders>
              <w:bottom w:val="single" w:sz="4" w:space="0" w:color="000000"/>
              <w:right w:val="single" w:sz="4" w:space="0" w:color="000000"/>
            </w:tcBorders>
          </w:tcPr>
          <w:p w14:paraId="2EF61380" w14:textId="45B67138" w:rsidR="00F62FC7" w:rsidRDefault="00F62FC7" w:rsidP="00F62FC7">
            <w:pPr>
              <w:pStyle w:val="TableParagraph"/>
              <w:spacing w:line="207" w:lineRule="exact"/>
              <w:ind w:right="94"/>
              <w:jc w:val="right"/>
              <w:rPr>
                <w:sz w:val="20"/>
              </w:rPr>
            </w:pPr>
            <w:r>
              <w:rPr>
                <w:sz w:val="20"/>
                <w:szCs w:val="20"/>
              </w:rPr>
              <w:t>2,861,355</w:t>
            </w:r>
          </w:p>
        </w:tc>
        <w:tc>
          <w:tcPr>
            <w:tcW w:w="1373" w:type="dxa"/>
            <w:tcBorders>
              <w:left w:val="single" w:sz="4" w:space="0" w:color="000000"/>
              <w:bottom w:val="single" w:sz="4" w:space="0" w:color="000000"/>
              <w:right w:val="single" w:sz="4" w:space="0" w:color="000000"/>
            </w:tcBorders>
          </w:tcPr>
          <w:p w14:paraId="3156E8D2" w14:textId="5A3F0603" w:rsidR="00F62FC7" w:rsidRPr="001305FC" w:rsidRDefault="00F62FC7" w:rsidP="00F62FC7">
            <w:pPr>
              <w:pStyle w:val="TableParagraph"/>
              <w:spacing w:line="207" w:lineRule="exact"/>
              <w:ind w:right="94"/>
              <w:jc w:val="right"/>
              <w:rPr>
                <w:sz w:val="20"/>
                <w:szCs w:val="20"/>
              </w:rPr>
            </w:pPr>
          </w:p>
        </w:tc>
      </w:tr>
      <w:tr w:rsidR="00F62FC7" w14:paraId="3BE866C1" w14:textId="77777777" w:rsidTr="00E175CF">
        <w:trPr>
          <w:trHeight w:val="230"/>
        </w:trPr>
        <w:tc>
          <w:tcPr>
            <w:tcW w:w="4501" w:type="dxa"/>
            <w:tcBorders>
              <w:left w:val="single" w:sz="4" w:space="0" w:color="000000"/>
              <w:bottom w:val="single" w:sz="4" w:space="0" w:color="000000"/>
            </w:tcBorders>
          </w:tcPr>
          <w:p w14:paraId="0CC4B6B3" w14:textId="77777777" w:rsidR="00F62FC7" w:rsidRDefault="00F62FC7" w:rsidP="00F62FC7">
            <w:pPr>
              <w:pStyle w:val="TableParagraph"/>
              <w:spacing w:line="211" w:lineRule="exact"/>
              <w:rPr>
                <w:b/>
                <w:sz w:val="20"/>
              </w:rPr>
            </w:pPr>
            <w:r>
              <w:rPr>
                <w:b/>
                <w:spacing w:val="-2"/>
                <w:sz w:val="20"/>
              </w:rPr>
              <w:t>Total</w:t>
            </w:r>
          </w:p>
        </w:tc>
        <w:tc>
          <w:tcPr>
            <w:tcW w:w="1451" w:type="dxa"/>
            <w:tcBorders>
              <w:top w:val="single" w:sz="4" w:space="0" w:color="000000"/>
              <w:bottom w:val="single" w:sz="4" w:space="0" w:color="000000"/>
            </w:tcBorders>
          </w:tcPr>
          <w:p w14:paraId="71A19ECE" w14:textId="5699B103" w:rsidR="00F62FC7" w:rsidRDefault="00F62FC7" w:rsidP="00F62FC7">
            <w:pPr>
              <w:pStyle w:val="TableParagraph"/>
              <w:spacing w:line="211" w:lineRule="exact"/>
              <w:ind w:right="177"/>
              <w:jc w:val="right"/>
              <w:rPr>
                <w:b/>
                <w:sz w:val="20"/>
              </w:rPr>
            </w:pPr>
            <w:r>
              <w:rPr>
                <w:b/>
                <w:spacing w:val="-2"/>
                <w:sz w:val="20"/>
              </w:rPr>
              <w:t xml:space="preserve">    $994,851</w:t>
            </w:r>
          </w:p>
        </w:tc>
        <w:tc>
          <w:tcPr>
            <w:tcW w:w="1395" w:type="dxa"/>
            <w:tcBorders>
              <w:top w:val="single" w:sz="4" w:space="0" w:color="000000"/>
              <w:bottom w:val="single" w:sz="4" w:space="0" w:color="000000"/>
            </w:tcBorders>
          </w:tcPr>
          <w:p w14:paraId="6056445D" w14:textId="61289CB4" w:rsidR="00F62FC7" w:rsidRDefault="00F62FC7" w:rsidP="00F62FC7">
            <w:pPr>
              <w:pStyle w:val="TableParagraph"/>
              <w:spacing w:line="211" w:lineRule="exact"/>
              <w:jc w:val="center"/>
              <w:rPr>
                <w:b/>
                <w:sz w:val="20"/>
              </w:rPr>
            </w:pPr>
            <w:r>
              <w:rPr>
                <w:b/>
                <w:spacing w:val="-2"/>
                <w:sz w:val="20"/>
              </w:rPr>
              <w:t>$2,423,462</w:t>
            </w:r>
          </w:p>
        </w:tc>
        <w:tc>
          <w:tcPr>
            <w:tcW w:w="1274" w:type="dxa"/>
            <w:tcBorders>
              <w:top w:val="single" w:sz="4" w:space="0" w:color="000000"/>
              <w:bottom w:val="single" w:sz="4" w:space="0" w:color="000000"/>
              <w:right w:val="single" w:sz="4" w:space="0" w:color="000000"/>
            </w:tcBorders>
          </w:tcPr>
          <w:p w14:paraId="6889839E" w14:textId="6E108359" w:rsidR="00F62FC7" w:rsidRDefault="00F62FC7" w:rsidP="00F62FC7">
            <w:pPr>
              <w:pStyle w:val="TableParagraph"/>
              <w:spacing w:line="211" w:lineRule="exact"/>
              <w:ind w:right="95"/>
              <w:jc w:val="right"/>
              <w:rPr>
                <w:b/>
                <w:sz w:val="20"/>
              </w:rPr>
            </w:pPr>
            <w:r>
              <w:rPr>
                <w:b/>
                <w:sz w:val="20"/>
              </w:rPr>
              <w:t>$4,015,377</w:t>
            </w:r>
          </w:p>
        </w:tc>
        <w:tc>
          <w:tcPr>
            <w:tcW w:w="1373" w:type="dxa"/>
            <w:tcBorders>
              <w:top w:val="single" w:sz="4" w:space="0" w:color="000000"/>
              <w:left w:val="single" w:sz="4" w:space="0" w:color="000000"/>
              <w:bottom w:val="single" w:sz="4" w:space="0" w:color="000000"/>
              <w:right w:val="single" w:sz="4" w:space="0" w:color="000000"/>
            </w:tcBorders>
          </w:tcPr>
          <w:p w14:paraId="7E8B2A73" w14:textId="450E81EE" w:rsidR="00F62FC7" w:rsidRDefault="00F62FC7" w:rsidP="00F62FC7">
            <w:pPr>
              <w:pStyle w:val="TableParagraph"/>
              <w:spacing w:line="211" w:lineRule="exact"/>
              <w:ind w:right="94"/>
              <w:jc w:val="right"/>
              <w:rPr>
                <w:b/>
                <w:sz w:val="20"/>
              </w:rPr>
            </w:pPr>
          </w:p>
        </w:tc>
      </w:tr>
    </w:tbl>
    <w:p w14:paraId="5DBAC005" w14:textId="77777777" w:rsidR="000B0586" w:rsidRDefault="000B0586" w:rsidP="0057265D">
      <w:pPr>
        <w:pStyle w:val="BodyText"/>
        <w:rPr>
          <w:b/>
        </w:rPr>
      </w:pPr>
    </w:p>
    <w:p w14:paraId="60656BB6" w14:textId="77777777" w:rsidR="000B0586" w:rsidRDefault="000B0586" w:rsidP="0057265D">
      <w:pPr>
        <w:pStyle w:val="BodyText"/>
        <w:spacing w:before="3"/>
        <w:rPr>
          <w:b/>
          <w:sz w:val="28"/>
        </w:rPr>
      </w:pPr>
    </w:p>
    <w:tbl>
      <w:tblPr>
        <w:tblW w:w="996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8"/>
        <w:gridCol w:w="1440"/>
        <w:gridCol w:w="1440"/>
        <w:gridCol w:w="1441"/>
        <w:gridCol w:w="1440"/>
      </w:tblGrid>
      <w:tr w:rsidR="00F62FC7" w14:paraId="55665339" w14:textId="77777777" w:rsidTr="00F62FC7">
        <w:trPr>
          <w:trHeight w:val="501"/>
        </w:trPr>
        <w:tc>
          <w:tcPr>
            <w:tcW w:w="4208" w:type="dxa"/>
            <w:shd w:val="clear" w:color="auto" w:fill="000080"/>
          </w:tcPr>
          <w:p w14:paraId="2DE21489" w14:textId="7857B0A9" w:rsidR="00F62FC7" w:rsidRDefault="00F62FC7" w:rsidP="00F62FC7">
            <w:pPr>
              <w:pStyle w:val="TableParagraph"/>
              <w:spacing w:before="25" w:line="228" w:lineRule="exact"/>
              <w:jc w:val="center"/>
              <w:rPr>
                <w:b/>
                <w:sz w:val="20"/>
              </w:rPr>
            </w:pPr>
            <w:r w:rsidRPr="0057265D">
              <w:rPr>
                <w:b/>
                <w:sz w:val="20"/>
              </w:rPr>
              <w:t>Cases Managed and/or Key Services Provided</w:t>
            </w:r>
          </w:p>
        </w:tc>
        <w:tc>
          <w:tcPr>
            <w:tcW w:w="1440" w:type="dxa"/>
            <w:shd w:val="clear" w:color="auto" w:fill="000080"/>
            <w:vAlign w:val="bottom"/>
          </w:tcPr>
          <w:p w14:paraId="4682BCBF" w14:textId="67D5289A" w:rsidR="00F62FC7" w:rsidRDefault="00F62FC7" w:rsidP="00F62FC7">
            <w:pPr>
              <w:pStyle w:val="TableParagraph"/>
              <w:spacing w:line="211" w:lineRule="exact"/>
              <w:ind w:right="323"/>
              <w:jc w:val="center"/>
              <w:rPr>
                <w:b/>
                <w:sz w:val="20"/>
              </w:rPr>
            </w:pPr>
            <w:r>
              <w:rPr>
                <w:b/>
                <w:color w:val="FFFFFF"/>
                <w:sz w:val="20"/>
              </w:rPr>
              <w:t>FY 2022</w:t>
            </w:r>
          </w:p>
        </w:tc>
        <w:tc>
          <w:tcPr>
            <w:tcW w:w="1440" w:type="dxa"/>
            <w:shd w:val="clear" w:color="auto" w:fill="000080"/>
            <w:vAlign w:val="bottom"/>
          </w:tcPr>
          <w:p w14:paraId="497C51FD" w14:textId="0C414F8E" w:rsidR="00F62FC7" w:rsidRDefault="00F62FC7" w:rsidP="00F62FC7">
            <w:pPr>
              <w:pStyle w:val="TableParagraph"/>
              <w:spacing w:line="211" w:lineRule="exact"/>
              <w:ind w:right="323"/>
              <w:jc w:val="center"/>
              <w:rPr>
                <w:b/>
                <w:sz w:val="20"/>
              </w:rPr>
            </w:pPr>
            <w:r>
              <w:rPr>
                <w:b/>
                <w:color w:val="FFFFFF"/>
                <w:sz w:val="20"/>
              </w:rPr>
              <w:t>FY 2023</w:t>
            </w:r>
          </w:p>
        </w:tc>
        <w:tc>
          <w:tcPr>
            <w:tcW w:w="1441" w:type="dxa"/>
            <w:shd w:val="clear" w:color="auto" w:fill="000080"/>
            <w:vAlign w:val="bottom"/>
          </w:tcPr>
          <w:p w14:paraId="6EAD2AA7" w14:textId="472705CC" w:rsidR="00F62FC7" w:rsidRDefault="00F62FC7" w:rsidP="00F62FC7">
            <w:pPr>
              <w:pStyle w:val="TableParagraph"/>
              <w:spacing w:line="211" w:lineRule="exact"/>
              <w:ind w:right="324"/>
              <w:jc w:val="center"/>
              <w:rPr>
                <w:b/>
                <w:sz w:val="20"/>
              </w:rPr>
            </w:pPr>
            <w:r>
              <w:rPr>
                <w:b/>
                <w:color w:val="FFFFFF"/>
                <w:sz w:val="20"/>
              </w:rPr>
              <w:t>FY 2024</w:t>
            </w:r>
          </w:p>
        </w:tc>
        <w:tc>
          <w:tcPr>
            <w:tcW w:w="1440" w:type="dxa"/>
            <w:shd w:val="clear" w:color="auto" w:fill="000080"/>
            <w:vAlign w:val="bottom"/>
          </w:tcPr>
          <w:p w14:paraId="2EFA5A48" w14:textId="543B3BCB" w:rsidR="00F62FC7" w:rsidRDefault="00F62FC7" w:rsidP="00F62FC7">
            <w:pPr>
              <w:pStyle w:val="TableParagraph"/>
              <w:spacing w:line="211" w:lineRule="exact"/>
              <w:ind w:right="323"/>
              <w:jc w:val="center"/>
              <w:rPr>
                <w:b/>
                <w:sz w:val="20"/>
              </w:rPr>
            </w:pPr>
            <w:r>
              <w:rPr>
                <w:b/>
                <w:color w:val="FFFFFF"/>
                <w:sz w:val="20"/>
              </w:rPr>
              <w:t>FY 2025</w:t>
            </w:r>
          </w:p>
        </w:tc>
      </w:tr>
      <w:tr w:rsidR="00F62FC7" w14:paraId="353F7FF1" w14:textId="77777777" w:rsidTr="27C9E536">
        <w:trPr>
          <w:trHeight w:val="690"/>
        </w:trPr>
        <w:tc>
          <w:tcPr>
            <w:tcW w:w="4208" w:type="dxa"/>
          </w:tcPr>
          <w:p w14:paraId="51938E18" w14:textId="77777777" w:rsidR="00F62FC7" w:rsidRDefault="00F62FC7" w:rsidP="00F62FC7">
            <w:pPr>
              <w:pStyle w:val="TableParagraph"/>
              <w:spacing w:line="230" w:lineRule="exact"/>
              <w:ind w:right="27"/>
              <w:rPr>
                <w:sz w:val="20"/>
              </w:rPr>
            </w:pPr>
            <w:r>
              <w:rPr>
                <w:sz w:val="20"/>
              </w:rPr>
              <w:t>Provide</w:t>
            </w:r>
            <w:r>
              <w:rPr>
                <w:spacing w:val="-12"/>
                <w:sz w:val="20"/>
              </w:rPr>
              <w:t xml:space="preserve"> </w:t>
            </w:r>
            <w:r>
              <w:rPr>
                <w:sz w:val="20"/>
              </w:rPr>
              <w:t>outreach</w:t>
            </w:r>
            <w:r>
              <w:rPr>
                <w:spacing w:val="-12"/>
                <w:sz w:val="20"/>
              </w:rPr>
              <w:t xml:space="preserve"> </w:t>
            </w:r>
            <w:r>
              <w:rPr>
                <w:sz w:val="20"/>
              </w:rPr>
              <w:t>regarding</w:t>
            </w:r>
            <w:r>
              <w:rPr>
                <w:spacing w:val="-8"/>
                <w:sz w:val="20"/>
              </w:rPr>
              <w:t xml:space="preserve"> </w:t>
            </w:r>
            <w:r>
              <w:rPr>
                <w:sz w:val="20"/>
              </w:rPr>
              <w:t>energy</w:t>
            </w:r>
            <w:r>
              <w:rPr>
                <w:spacing w:val="-10"/>
                <w:sz w:val="20"/>
              </w:rPr>
              <w:t xml:space="preserve"> </w:t>
            </w:r>
            <w:r>
              <w:rPr>
                <w:sz w:val="20"/>
              </w:rPr>
              <w:t>and mineral resources to elected officials, organizations, and stakeholders.</w:t>
            </w:r>
          </w:p>
        </w:tc>
        <w:tc>
          <w:tcPr>
            <w:tcW w:w="1440" w:type="dxa"/>
          </w:tcPr>
          <w:p w14:paraId="36E3B824" w14:textId="77777777" w:rsidR="00F62FC7" w:rsidRDefault="00F62FC7" w:rsidP="00F62FC7">
            <w:pPr>
              <w:pStyle w:val="TableParagraph"/>
              <w:spacing w:before="11"/>
              <w:rPr>
                <w:b/>
                <w:sz w:val="19"/>
              </w:rPr>
            </w:pPr>
          </w:p>
          <w:p w14:paraId="4F818A14" w14:textId="591C1E2F" w:rsidR="00F62FC7" w:rsidRDefault="00F62FC7" w:rsidP="00F62FC7">
            <w:pPr>
              <w:pStyle w:val="TableParagraph"/>
              <w:ind w:right="323"/>
              <w:jc w:val="center"/>
              <w:rPr>
                <w:sz w:val="20"/>
              </w:rPr>
            </w:pPr>
            <w:r>
              <w:rPr>
                <w:spacing w:val="-5"/>
                <w:sz w:val="20"/>
              </w:rPr>
              <w:t>72</w:t>
            </w:r>
          </w:p>
        </w:tc>
        <w:tc>
          <w:tcPr>
            <w:tcW w:w="1440" w:type="dxa"/>
          </w:tcPr>
          <w:p w14:paraId="26BEDA80" w14:textId="77777777" w:rsidR="00F62FC7" w:rsidRDefault="00F62FC7" w:rsidP="00F62FC7">
            <w:pPr>
              <w:pStyle w:val="TableParagraph"/>
              <w:spacing w:before="11"/>
              <w:rPr>
                <w:b/>
                <w:sz w:val="19"/>
              </w:rPr>
            </w:pPr>
          </w:p>
          <w:p w14:paraId="4FCB2A8A" w14:textId="02D129C9" w:rsidR="00F62FC7" w:rsidRDefault="00F62FC7" w:rsidP="00F62FC7">
            <w:pPr>
              <w:pStyle w:val="TableParagraph"/>
              <w:ind w:right="319"/>
              <w:jc w:val="center"/>
              <w:rPr>
                <w:sz w:val="20"/>
              </w:rPr>
            </w:pPr>
            <w:r>
              <w:rPr>
                <w:spacing w:val="-5"/>
                <w:sz w:val="20"/>
              </w:rPr>
              <w:t>38</w:t>
            </w:r>
          </w:p>
        </w:tc>
        <w:tc>
          <w:tcPr>
            <w:tcW w:w="1441" w:type="dxa"/>
          </w:tcPr>
          <w:p w14:paraId="2D3CA9DC" w14:textId="77777777" w:rsidR="00F62FC7" w:rsidRDefault="00F62FC7" w:rsidP="00F62FC7">
            <w:pPr>
              <w:pStyle w:val="TableParagraph"/>
              <w:ind w:right="323"/>
              <w:jc w:val="center"/>
              <w:rPr>
                <w:sz w:val="20"/>
              </w:rPr>
            </w:pPr>
          </w:p>
          <w:p w14:paraId="6D1AEE2B" w14:textId="0B4D2C5A" w:rsidR="00F62FC7" w:rsidRDefault="00F62FC7" w:rsidP="00F62FC7">
            <w:pPr>
              <w:pStyle w:val="TableParagraph"/>
              <w:ind w:right="324"/>
              <w:jc w:val="center"/>
              <w:rPr>
                <w:sz w:val="20"/>
              </w:rPr>
            </w:pPr>
            <w:r>
              <w:rPr>
                <w:sz w:val="20"/>
              </w:rPr>
              <w:t>159</w:t>
            </w:r>
          </w:p>
        </w:tc>
        <w:tc>
          <w:tcPr>
            <w:tcW w:w="1440" w:type="dxa"/>
          </w:tcPr>
          <w:p w14:paraId="6D962CBF" w14:textId="76BA1E82" w:rsidR="00F62FC7" w:rsidRDefault="00F62FC7" w:rsidP="00F62FC7">
            <w:pPr>
              <w:pStyle w:val="TableParagraph"/>
              <w:ind w:right="323"/>
              <w:jc w:val="center"/>
              <w:rPr>
                <w:sz w:val="20"/>
              </w:rPr>
            </w:pPr>
          </w:p>
        </w:tc>
      </w:tr>
      <w:tr w:rsidR="00F62FC7" w14:paraId="2DC6BE88" w14:textId="77777777" w:rsidTr="27C9E536">
        <w:trPr>
          <w:trHeight w:val="690"/>
        </w:trPr>
        <w:tc>
          <w:tcPr>
            <w:tcW w:w="4208" w:type="dxa"/>
          </w:tcPr>
          <w:p w14:paraId="601C1166" w14:textId="77777777" w:rsidR="00F62FC7" w:rsidRDefault="00F62FC7" w:rsidP="00F62FC7">
            <w:pPr>
              <w:pStyle w:val="TableParagraph"/>
              <w:spacing w:line="230" w:lineRule="exact"/>
              <w:ind w:right="27"/>
              <w:rPr>
                <w:sz w:val="20"/>
              </w:rPr>
            </w:pPr>
            <w:bookmarkStart w:id="0" w:name="_Hlk175238510"/>
            <w:r>
              <w:rPr>
                <w:sz w:val="20"/>
              </w:rPr>
              <w:t>Facilitate</w:t>
            </w:r>
            <w:r>
              <w:rPr>
                <w:spacing w:val="-8"/>
                <w:sz w:val="20"/>
              </w:rPr>
              <w:t xml:space="preserve"> </w:t>
            </w:r>
            <w:r>
              <w:rPr>
                <w:sz w:val="20"/>
              </w:rPr>
              <w:t>and</w:t>
            </w:r>
            <w:r>
              <w:rPr>
                <w:spacing w:val="-10"/>
                <w:sz w:val="20"/>
              </w:rPr>
              <w:t xml:space="preserve"> </w:t>
            </w:r>
            <w:r>
              <w:rPr>
                <w:sz w:val="20"/>
              </w:rPr>
              <w:t>coordinate</w:t>
            </w:r>
            <w:r>
              <w:rPr>
                <w:spacing w:val="-10"/>
                <w:sz w:val="20"/>
              </w:rPr>
              <w:t xml:space="preserve"> </w:t>
            </w:r>
            <w:r>
              <w:rPr>
                <w:sz w:val="20"/>
              </w:rPr>
              <w:t>Idaho’s</w:t>
            </w:r>
            <w:r>
              <w:rPr>
                <w:spacing w:val="-5"/>
                <w:sz w:val="20"/>
              </w:rPr>
              <w:t xml:space="preserve"> </w:t>
            </w:r>
            <w:r>
              <w:rPr>
                <w:sz w:val="20"/>
              </w:rPr>
              <w:t>response</w:t>
            </w:r>
            <w:r>
              <w:rPr>
                <w:spacing w:val="-8"/>
                <w:sz w:val="20"/>
              </w:rPr>
              <w:t xml:space="preserve"> </w:t>
            </w:r>
            <w:r>
              <w:rPr>
                <w:sz w:val="20"/>
              </w:rPr>
              <w:t xml:space="preserve">to energy and mineral projects (e.g., NEPA </w:t>
            </w:r>
            <w:r>
              <w:rPr>
                <w:spacing w:val="-2"/>
                <w:sz w:val="20"/>
              </w:rPr>
              <w:t>analysis).</w:t>
            </w:r>
          </w:p>
        </w:tc>
        <w:tc>
          <w:tcPr>
            <w:tcW w:w="1440" w:type="dxa"/>
          </w:tcPr>
          <w:p w14:paraId="04967C7A" w14:textId="77777777" w:rsidR="00F62FC7" w:rsidRDefault="00F62FC7" w:rsidP="00F62FC7">
            <w:pPr>
              <w:pStyle w:val="TableParagraph"/>
              <w:spacing w:before="11"/>
              <w:rPr>
                <w:b/>
                <w:sz w:val="19"/>
              </w:rPr>
            </w:pPr>
          </w:p>
          <w:p w14:paraId="7EFB7682" w14:textId="1C3215A9" w:rsidR="00F62FC7" w:rsidRDefault="00F62FC7" w:rsidP="00F62FC7">
            <w:pPr>
              <w:pStyle w:val="TableParagraph"/>
              <w:ind w:right="323"/>
              <w:jc w:val="center"/>
              <w:rPr>
                <w:sz w:val="20"/>
              </w:rPr>
            </w:pPr>
            <w:r>
              <w:rPr>
                <w:spacing w:val="-5"/>
                <w:sz w:val="20"/>
              </w:rPr>
              <w:t>38</w:t>
            </w:r>
          </w:p>
        </w:tc>
        <w:tc>
          <w:tcPr>
            <w:tcW w:w="1440" w:type="dxa"/>
          </w:tcPr>
          <w:p w14:paraId="4875B6DB" w14:textId="77777777" w:rsidR="00F62FC7" w:rsidRDefault="00F62FC7" w:rsidP="00F62FC7">
            <w:pPr>
              <w:pStyle w:val="TableParagraph"/>
              <w:spacing w:before="11"/>
              <w:rPr>
                <w:b/>
                <w:sz w:val="19"/>
              </w:rPr>
            </w:pPr>
          </w:p>
          <w:p w14:paraId="28FF2210" w14:textId="66F4CDD1" w:rsidR="00F62FC7" w:rsidRDefault="00F62FC7" w:rsidP="00F62FC7">
            <w:pPr>
              <w:pStyle w:val="TableParagraph"/>
              <w:ind w:right="323"/>
              <w:jc w:val="center"/>
              <w:rPr>
                <w:sz w:val="20"/>
              </w:rPr>
            </w:pPr>
            <w:r>
              <w:rPr>
                <w:spacing w:val="-5"/>
                <w:sz w:val="20"/>
              </w:rPr>
              <w:t>33</w:t>
            </w:r>
          </w:p>
        </w:tc>
        <w:tc>
          <w:tcPr>
            <w:tcW w:w="1441" w:type="dxa"/>
          </w:tcPr>
          <w:p w14:paraId="5888B818" w14:textId="77777777" w:rsidR="00F62FC7" w:rsidRDefault="00F62FC7" w:rsidP="00F62FC7">
            <w:pPr>
              <w:pStyle w:val="TableParagraph"/>
              <w:ind w:right="323"/>
              <w:jc w:val="center"/>
              <w:rPr>
                <w:sz w:val="20"/>
                <w:szCs w:val="20"/>
              </w:rPr>
            </w:pPr>
          </w:p>
          <w:p w14:paraId="183CC97B" w14:textId="100B6383" w:rsidR="00F62FC7" w:rsidRDefault="00F62FC7" w:rsidP="00F62FC7">
            <w:pPr>
              <w:pStyle w:val="TableParagraph"/>
              <w:ind w:right="324"/>
              <w:jc w:val="center"/>
              <w:rPr>
                <w:sz w:val="20"/>
              </w:rPr>
            </w:pPr>
            <w:r w:rsidRPr="27C9E536">
              <w:rPr>
                <w:sz w:val="20"/>
                <w:szCs w:val="20"/>
              </w:rPr>
              <w:t>11</w:t>
            </w:r>
            <w:r>
              <w:rPr>
                <w:sz w:val="20"/>
                <w:szCs w:val="20"/>
              </w:rPr>
              <w:t>2</w:t>
            </w:r>
          </w:p>
        </w:tc>
        <w:tc>
          <w:tcPr>
            <w:tcW w:w="1440" w:type="dxa"/>
          </w:tcPr>
          <w:p w14:paraId="73340593" w14:textId="305B1683" w:rsidR="00F62FC7" w:rsidRDefault="00F62FC7" w:rsidP="00F62FC7">
            <w:pPr>
              <w:pStyle w:val="TableParagraph"/>
              <w:ind w:right="323"/>
              <w:jc w:val="center"/>
              <w:rPr>
                <w:sz w:val="20"/>
                <w:szCs w:val="20"/>
              </w:rPr>
            </w:pPr>
          </w:p>
        </w:tc>
      </w:tr>
      <w:tr w:rsidR="00F62FC7" w14:paraId="46CB7016" w14:textId="77777777" w:rsidTr="27C9E536">
        <w:trPr>
          <w:trHeight w:val="688"/>
        </w:trPr>
        <w:tc>
          <w:tcPr>
            <w:tcW w:w="4208" w:type="dxa"/>
          </w:tcPr>
          <w:p w14:paraId="3C883110" w14:textId="77777777" w:rsidR="00F62FC7" w:rsidRDefault="00F62FC7" w:rsidP="00F62FC7">
            <w:pPr>
              <w:pStyle w:val="TableParagraph"/>
              <w:spacing w:before="1" w:line="237" w:lineRule="auto"/>
              <w:ind w:right="130"/>
              <w:rPr>
                <w:sz w:val="20"/>
              </w:rPr>
            </w:pPr>
            <w:bookmarkStart w:id="1" w:name="_Hlk175238543"/>
            <w:bookmarkEnd w:id="0"/>
            <w:r>
              <w:rPr>
                <w:sz w:val="20"/>
              </w:rPr>
              <w:t>Facilitate</w:t>
            </w:r>
            <w:r>
              <w:rPr>
                <w:spacing w:val="-10"/>
                <w:sz w:val="20"/>
              </w:rPr>
              <w:t xml:space="preserve"> </w:t>
            </w:r>
            <w:r>
              <w:rPr>
                <w:sz w:val="20"/>
              </w:rPr>
              <w:t>and</w:t>
            </w:r>
            <w:r>
              <w:rPr>
                <w:spacing w:val="-12"/>
                <w:sz w:val="20"/>
              </w:rPr>
              <w:t xml:space="preserve"> </w:t>
            </w:r>
            <w:r>
              <w:rPr>
                <w:sz w:val="20"/>
              </w:rPr>
              <w:t>coordinate</w:t>
            </w:r>
            <w:r>
              <w:rPr>
                <w:spacing w:val="-12"/>
                <w:sz w:val="20"/>
              </w:rPr>
              <w:t xml:space="preserve"> </w:t>
            </w:r>
            <w:r>
              <w:rPr>
                <w:sz w:val="20"/>
              </w:rPr>
              <w:t>Idaho’s</w:t>
            </w:r>
            <w:r>
              <w:rPr>
                <w:spacing w:val="-11"/>
                <w:sz w:val="20"/>
              </w:rPr>
              <w:t xml:space="preserve"> </w:t>
            </w:r>
            <w:r>
              <w:rPr>
                <w:sz w:val="20"/>
              </w:rPr>
              <w:t>responses to state, regional, and federal energy and</w:t>
            </w:r>
          </w:p>
          <w:p w14:paraId="4FCEFB7E" w14:textId="77777777" w:rsidR="00F62FC7" w:rsidRDefault="00F62FC7" w:rsidP="00F62FC7">
            <w:pPr>
              <w:pStyle w:val="TableParagraph"/>
              <w:spacing w:before="2" w:line="211" w:lineRule="exact"/>
              <w:rPr>
                <w:sz w:val="20"/>
              </w:rPr>
            </w:pPr>
            <w:r>
              <w:rPr>
                <w:sz w:val="20"/>
              </w:rPr>
              <w:t>mineral</w:t>
            </w:r>
            <w:r>
              <w:rPr>
                <w:spacing w:val="-10"/>
                <w:sz w:val="20"/>
              </w:rPr>
              <w:t xml:space="preserve"> </w:t>
            </w:r>
            <w:r>
              <w:rPr>
                <w:sz w:val="20"/>
              </w:rPr>
              <w:t>regulatory</w:t>
            </w:r>
            <w:r>
              <w:rPr>
                <w:spacing w:val="-7"/>
                <w:sz w:val="20"/>
              </w:rPr>
              <w:t xml:space="preserve"> </w:t>
            </w:r>
            <w:r>
              <w:rPr>
                <w:sz w:val="20"/>
              </w:rPr>
              <w:t>and</w:t>
            </w:r>
            <w:r>
              <w:rPr>
                <w:spacing w:val="-10"/>
                <w:sz w:val="20"/>
              </w:rPr>
              <w:t xml:space="preserve"> </w:t>
            </w:r>
            <w:r>
              <w:rPr>
                <w:sz w:val="20"/>
              </w:rPr>
              <w:t>statutory</w:t>
            </w:r>
            <w:r>
              <w:rPr>
                <w:spacing w:val="-8"/>
                <w:sz w:val="20"/>
              </w:rPr>
              <w:t xml:space="preserve"> </w:t>
            </w:r>
            <w:r>
              <w:rPr>
                <w:spacing w:val="-2"/>
                <w:sz w:val="20"/>
              </w:rPr>
              <w:t>proposals.</w:t>
            </w:r>
            <w:bookmarkEnd w:id="1"/>
          </w:p>
        </w:tc>
        <w:tc>
          <w:tcPr>
            <w:tcW w:w="1440" w:type="dxa"/>
          </w:tcPr>
          <w:p w14:paraId="220667BF" w14:textId="77777777" w:rsidR="00F62FC7" w:rsidRDefault="00F62FC7" w:rsidP="00F62FC7">
            <w:pPr>
              <w:pStyle w:val="TableParagraph"/>
              <w:spacing w:before="8"/>
              <w:rPr>
                <w:b/>
                <w:sz w:val="19"/>
              </w:rPr>
            </w:pPr>
          </w:p>
          <w:p w14:paraId="6A590E08" w14:textId="6AC6BBE9" w:rsidR="00F62FC7" w:rsidRDefault="00F62FC7" w:rsidP="00F62FC7">
            <w:pPr>
              <w:pStyle w:val="TableParagraph"/>
              <w:spacing w:before="1"/>
              <w:ind w:right="323"/>
              <w:jc w:val="center"/>
              <w:rPr>
                <w:sz w:val="20"/>
              </w:rPr>
            </w:pPr>
            <w:r>
              <w:rPr>
                <w:w w:val="99"/>
                <w:sz w:val="20"/>
              </w:rPr>
              <w:t>4</w:t>
            </w:r>
          </w:p>
        </w:tc>
        <w:tc>
          <w:tcPr>
            <w:tcW w:w="1440" w:type="dxa"/>
          </w:tcPr>
          <w:p w14:paraId="6523DC51" w14:textId="77777777" w:rsidR="00F62FC7" w:rsidRDefault="00F62FC7" w:rsidP="00F62FC7">
            <w:pPr>
              <w:pStyle w:val="TableParagraph"/>
              <w:spacing w:before="8"/>
              <w:rPr>
                <w:b/>
                <w:sz w:val="19"/>
              </w:rPr>
            </w:pPr>
          </w:p>
          <w:p w14:paraId="38F42C8A" w14:textId="2BC8073D" w:rsidR="00F62FC7" w:rsidRDefault="00F62FC7" w:rsidP="00F62FC7">
            <w:pPr>
              <w:pStyle w:val="TableParagraph"/>
              <w:spacing w:before="1"/>
              <w:jc w:val="center"/>
              <w:rPr>
                <w:sz w:val="20"/>
              </w:rPr>
            </w:pPr>
            <w:r>
              <w:rPr>
                <w:w w:val="99"/>
                <w:sz w:val="20"/>
              </w:rPr>
              <w:t>6</w:t>
            </w:r>
          </w:p>
        </w:tc>
        <w:tc>
          <w:tcPr>
            <w:tcW w:w="1441" w:type="dxa"/>
          </w:tcPr>
          <w:p w14:paraId="33CA73A5" w14:textId="77777777" w:rsidR="00F62FC7" w:rsidRDefault="00F62FC7" w:rsidP="00F62FC7">
            <w:pPr>
              <w:pStyle w:val="TableParagraph"/>
              <w:spacing w:before="1"/>
              <w:jc w:val="center"/>
              <w:rPr>
                <w:sz w:val="20"/>
              </w:rPr>
            </w:pPr>
          </w:p>
          <w:p w14:paraId="3E8BD0ED" w14:textId="78C35B87" w:rsidR="00F62FC7" w:rsidRDefault="00F62FC7" w:rsidP="00F62FC7">
            <w:pPr>
              <w:pStyle w:val="TableParagraph"/>
              <w:spacing w:before="1"/>
              <w:jc w:val="center"/>
              <w:rPr>
                <w:sz w:val="20"/>
              </w:rPr>
            </w:pPr>
            <w:r>
              <w:rPr>
                <w:sz w:val="20"/>
              </w:rPr>
              <w:t>29</w:t>
            </w:r>
          </w:p>
        </w:tc>
        <w:tc>
          <w:tcPr>
            <w:tcW w:w="1440" w:type="dxa"/>
          </w:tcPr>
          <w:p w14:paraId="2C7CB228" w14:textId="6A2CE1DA" w:rsidR="00F62FC7" w:rsidRDefault="00F62FC7" w:rsidP="00F62FC7">
            <w:pPr>
              <w:pStyle w:val="TableParagraph"/>
              <w:spacing w:before="1"/>
              <w:jc w:val="center"/>
              <w:rPr>
                <w:sz w:val="20"/>
              </w:rPr>
            </w:pPr>
          </w:p>
        </w:tc>
      </w:tr>
    </w:tbl>
    <w:p w14:paraId="0597E7BE" w14:textId="77777777" w:rsidR="000B0586" w:rsidRDefault="000B0586" w:rsidP="0057265D">
      <w:pPr>
        <w:jc w:val="center"/>
        <w:rPr>
          <w:sz w:val="20"/>
        </w:rPr>
        <w:sectPr w:rsidR="000B0586" w:rsidSect="0057265D">
          <w:headerReference w:type="default" r:id="rId11"/>
          <w:footerReference w:type="default" r:id="rId12"/>
          <w:type w:val="continuous"/>
          <w:pgSz w:w="12240" w:h="15840"/>
          <w:pgMar w:top="1800" w:right="1080" w:bottom="1008" w:left="1080" w:header="720" w:footer="734" w:gutter="0"/>
          <w:pgNumType w:start="1"/>
          <w:cols w:space="720"/>
        </w:sectPr>
      </w:pPr>
    </w:p>
    <w:p w14:paraId="2FA21F25" w14:textId="77777777" w:rsidR="000B0586" w:rsidRDefault="000B0586" w:rsidP="0057265D">
      <w:pPr>
        <w:pStyle w:val="BodyText"/>
        <w:rPr>
          <w:b/>
          <w:sz w:val="16"/>
        </w:rPr>
      </w:pPr>
    </w:p>
    <w:p w14:paraId="79918DFA" w14:textId="391878C0" w:rsidR="000B0586" w:rsidRDefault="00E175CF" w:rsidP="0057265D">
      <w:pPr>
        <w:spacing w:before="93"/>
        <w:ind w:left="180"/>
        <w:rPr>
          <w:b/>
          <w:sz w:val="24"/>
        </w:rPr>
      </w:pPr>
      <w:r>
        <w:rPr>
          <w:b/>
          <w:sz w:val="24"/>
        </w:rPr>
        <w:t>FY 2024</w:t>
      </w:r>
      <w:r w:rsidR="00246D77">
        <w:rPr>
          <w:b/>
          <w:spacing w:val="-5"/>
          <w:sz w:val="24"/>
        </w:rPr>
        <w:t xml:space="preserve"> </w:t>
      </w:r>
      <w:r w:rsidR="00246D77">
        <w:rPr>
          <w:b/>
          <w:sz w:val="24"/>
        </w:rPr>
        <w:t>Performance</w:t>
      </w:r>
      <w:r w:rsidR="00246D77">
        <w:rPr>
          <w:b/>
          <w:spacing w:val="-7"/>
          <w:sz w:val="24"/>
        </w:rPr>
        <w:t xml:space="preserve"> </w:t>
      </w:r>
      <w:r w:rsidR="00246D77">
        <w:rPr>
          <w:b/>
          <w:spacing w:val="-2"/>
          <w:sz w:val="24"/>
        </w:rPr>
        <w:t>Highlights</w:t>
      </w:r>
    </w:p>
    <w:p w14:paraId="6000B138" w14:textId="77777777" w:rsidR="000B0586" w:rsidRDefault="000B0586" w:rsidP="0057265D">
      <w:pPr>
        <w:pStyle w:val="BodyText"/>
        <w:spacing w:before="10"/>
        <w:rPr>
          <w:b/>
          <w:sz w:val="23"/>
        </w:rPr>
      </w:pPr>
    </w:p>
    <w:p w14:paraId="159BA5DC" w14:textId="50BB80D7" w:rsidR="000B0586" w:rsidRDefault="00246D77" w:rsidP="0057265D">
      <w:pPr>
        <w:pStyle w:val="BodyText"/>
        <w:ind w:left="180" w:right="234"/>
      </w:pPr>
      <w:r>
        <w:t xml:space="preserve">In </w:t>
      </w:r>
      <w:r w:rsidR="00E175CF">
        <w:t>FY 2024</w:t>
      </w:r>
      <w:r>
        <w:t xml:space="preserve">, OEMR </w:t>
      </w:r>
      <w:r w:rsidR="003624FF">
        <w:t xml:space="preserve">continued to develop </w:t>
      </w:r>
      <w:r>
        <w:t xml:space="preserve">and shared informational resources to inform the public </w:t>
      </w:r>
      <w:proofErr w:type="gramStart"/>
      <w:r>
        <w:t>on</w:t>
      </w:r>
      <w:proofErr w:type="gramEnd"/>
      <w:r>
        <w:rPr>
          <w:spacing w:val="-2"/>
        </w:rPr>
        <w:t xml:space="preserve"> </w:t>
      </w:r>
      <w:r>
        <w:t>energy and</w:t>
      </w:r>
      <w:r>
        <w:rPr>
          <w:spacing w:val="-2"/>
        </w:rPr>
        <w:t xml:space="preserve"> </w:t>
      </w:r>
      <w:r>
        <w:t>mineral</w:t>
      </w:r>
      <w:r>
        <w:rPr>
          <w:spacing w:val="-2"/>
        </w:rPr>
        <w:t xml:space="preserve"> </w:t>
      </w:r>
      <w:r>
        <w:t>related</w:t>
      </w:r>
      <w:r>
        <w:rPr>
          <w:spacing w:val="-2"/>
        </w:rPr>
        <w:t xml:space="preserve"> </w:t>
      </w:r>
      <w:r>
        <w:t>activity across the</w:t>
      </w:r>
      <w:r>
        <w:rPr>
          <w:spacing w:val="-1"/>
        </w:rPr>
        <w:t xml:space="preserve"> </w:t>
      </w:r>
      <w:r>
        <w:t>state, including</w:t>
      </w:r>
      <w:r>
        <w:rPr>
          <w:spacing w:val="-2"/>
        </w:rPr>
        <w:t xml:space="preserve"> </w:t>
      </w:r>
      <w:r>
        <w:t>funding</w:t>
      </w:r>
      <w:r>
        <w:rPr>
          <w:spacing w:val="-1"/>
        </w:rPr>
        <w:t xml:space="preserve"> </w:t>
      </w:r>
      <w:r>
        <w:t>opportunities through the</w:t>
      </w:r>
      <w:r>
        <w:rPr>
          <w:spacing w:val="-1"/>
        </w:rPr>
        <w:t xml:space="preserve"> </w:t>
      </w:r>
      <w:r>
        <w:t>Infrastructure Investment</w:t>
      </w:r>
      <w:r>
        <w:rPr>
          <w:spacing w:val="-3"/>
        </w:rPr>
        <w:t xml:space="preserve"> </w:t>
      </w:r>
      <w:r>
        <w:t>and</w:t>
      </w:r>
      <w:r>
        <w:rPr>
          <w:spacing w:val="-3"/>
        </w:rPr>
        <w:t xml:space="preserve"> </w:t>
      </w:r>
      <w:r>
        <w:t>Jobs Act</w:t>
      </w:r>
      <w:r>
        <w:rPr>
          <w:spacing w:val="-3"/>
        </w:rPr>
        <w:t xml:space="preserve"> </w:t>
      </w:r>
      <w:r>
        <w:t>of</w:t>
      </w:r>
      <w:r>
        <w:rPr>
          <w:spacing w:val="-1"/>
        </w:rPr>
        <w:t xml:space="preserve"> </w:t>
      </w:r>
      <w:r>
        <w:t>2021 (IIJA)</w:t>
      </w:r>
      <w:r>
        <w:rPr>
          <w:spacing w:val="-2"/>
        </w:rPr>
        <w:t xml:space="preserve"> </w:t>
      </w:r>
      <w:r>
        <w:t>and</w:t>
      </w:r>
      <w:r>
        <w:rPr>
          <w:spacing w:val="-4"/>
        </w:rPr>
        <w:t xml:space="preserve"> </w:t>
      </w:r>
      <w:r>
        <w:t>the</w:t>
      </w:r>
      <w:r>
        <w:rPr>
          <w:spacing w:val="-4"/>
        </w:rPr>
        <w:t xml:space="preserve"> </w:t>
      </w:r>
      <w:r>
        <w:t>Inflation</w:t>
      </w:r>
      <w:r>
        <w:rPr>
          <w:spacing w:val="-3"/>
        </w:rPr>
        <w:t xml:space="preserve"> </w:t>
      </w:r>
      <w:r>
        <w:t>Reduction</w:t>
      </w:r>
      <w:r>
        <w:rPr>
          <w:spacing w:val="-1"/>
        </w:rPr>
        <w:t xml:space="preserve"> </w:t>
      </w:r>
      <w:r>
        <w:t>Act</w:t>
      </w:r>
      <w:r>
        <w:rPr>
          <w:spacing w:val="-3"/>
        </w:rPr>
        <w:t xml:space="preserve"> </w:t>
      </w:r>
      <w:r>
        <w:t>of</w:t>
      </w:r>
      <w:r>
        <w:rPr>
          <w:spacing w:val="-1"/>
        </w:rPr>
        <w:t xml:space="preserve"> </w:t>
      </w:r>
      <w:r>
        <w:t>2022</w:t>
      </w:r>
      <w:r>
        <w:rPr>
          <w:spacing w:val="-3"/>
        </w:rPr>
        <w:t xml:space="preserve"> </w:t>
      </w:r>
      <w:r>
        <w:t>(IRA),</w:t>
      </w:r>
      <w:r>
        <w:rPr>
          <w:spacing w:val="-3"/>
        </w:rPr>
        <w:t xml:space="preserve"> </w:t>
      </w:r>
      <w:r>
        <w:t>energy</w:t>
      </w:r>
      <w:r>
        <w:rPr>
          <w:spacing w:val="-2"/>
        </w:rPr>
        <w:t xml:space="preserve"> </w:t>
      </w:r>
      <w:r>
        <w:t>and</w:t>
      </w:r>
      <w:r>
        <w:rPr>
          <w:spacing w:val="-4"/>
        </w:rPr>
        <w:t xml:space="preserve"> </w:t>
      </w:r>
      <w:r>
        <w:t>mineral</w:t>
      </w:r>
      <w:r>
        <w:rPr>
          <w:spacing w:val="-2"/>
        </w:rPr>
        <w:t xml:space="preserve"> </w:t>
      </w:r>
      <w:r>
        <w:t xml:space="preserve">project development, electric vehicle charging infrastructure development, and energy efficiency and conservation project and program opportunities. Additionally, OEMR provided funding to the University of Idaho’s Integrated Design Lab to conduct </w:t>
      </w:r>
      <w:r w:rsidR="00731E51">
        <w:t xml:space="preserve">13 </w:t>
      </w:r>
      <w:r>
        <w:t>energy efficiency audits for government-owned buildings in rural Idaho</w:t>
      </w:r>
      <w:r w:rsidR="00731E51">
        <w:t xml:space="preserve">. The Energy Resiliency Grant Program </w:t>
      </w:r>
      <w:proofErr w:type="gramStart"/>
      <w:r w:rsidR="00731E51">
        <w:t>funded</w:t>
      </w:r>
      <w:proofErr w:type="gramEnd"/>
      <w:r w:rsidR="00731E51">
        <w:t xml:space="preserve"> 9 electric utility projects statewide to</w:t>
      </w:r>
      <w:r w:rsidR="005C0D39">
        <w:t xml:space="preserve"> boost grid resilience</w:t>
      </w:r>
      <w:r w:rsidR="00130B7B">
        <w:t>.</w:t>
      </w:r>
      <w:r w:rsidR="005C0D39">
        <w:t xml:space="preserve"> These projects involved undergrounding power lines, upgrading technology for remote transmission monitoring, and implementing vegetation management and fire mesh wrapping to improve fire resilience. </w:t>
      </w:r>
      <w:r w:rsidR="00130B7B">
        <w:t xml:space="preserve"> O</w:t>
      </w:r>
      <w:r w:rsidR="00AB0A7C">
        <w:t>EMR</w:t>
      </w:r>
      <w:r w:rsidR="00130B7B">
        <w:t xml:space="preserve"> also</w:t>
      </w:r>
      <w:r w:rsidR="00AB0A7C">
        <w:t xml:space="preserve"> obligated funds through the Energy Efficiency and Conservation Block Grant to </w:t>
      </w:r>
      <w:r w:rsidR="003624FF">
        <w:t>11</w:t>
      </w:r>
      <w:r w:rsidR="00AB0A7C">
        <w:t xml:space="preserve"> rural cities and counties for energy </w:t>
      </w:r>
      <w:r w:rsidR="00D870D4">
        <w:t xml:space="preserve">projects </w:t>
      </w:r>
      <w:r w:rsidR="005C0D39">
        <w:t xml:space="preserve">aimed at </w:t>
      </w:r>
      <w:r w:rsidR="00D870D4">
        <w:t>reduc</w:t>
      </w:r>
      <w:r w:rsidR="005C0D39">
        <w:t>ing</w:t>
      </w:r>
      <w:r w:rsidR="00D870D4">
        <w:t xml:space="preserve"> energy cost and usage.</w:t>
      </w:r>
      <w:r w:rsidR="00AB0A7C">
        <w:t xml:space="preserve">  </w:t>
      </w:r>
      <w:r w:rsidR="00731E51">
        <w:t xml:space="preserve"> </w:t>
      </w:r>
    </w:p>
    <w:p w14:paraId="0F36ADB6" w14:textId="77777777" w:rsidR="000B0586" w:rsidRDefault="000B0586" w:rsidP="0057265D">
      <w:pPr>
        <w:pStyle w:val="BodyText"/>
        <w:spacing w:before="2"/>
        <w:ind w:left="180"/>
      </w:pPr>
    </w:p>
    <w:p w14:paraId="3FB2C8DA" w14:textId="0E5B7D3B" w:rsidR="000B0586" w:rsidRPr="00E47632" w:rsidRDefault="00246D77" w:rsidP="0057265D">
      <w:pPr>
        <w:pStyle w:val="BodyText"/>
        <w:spacing w:before="1"/>
        <w:ind w:left="180"/>
      </w:pPr>
      <w:r w:rsidRPr="00E47632">
        <w:t>OEMR</w:t>
      </w:r>
      <w:r w:rsidRPr="00E47632">
        <w:rPr>
          <w:spacing w:val="-3"/>
        </w:rPr>
        <w:t xml:space="preserve"> </w:t>
      </w:r>
      <w:r w:rsidRPr="00E47632">
        <w:t>facilitated</w:t>
      </w:r>
      <w:r w:rsidRPr="00E47632">
        <w:rPr>
          <w:spacing w:val="-2"/>
        </w:rPr>
        <w:t xml:space="preserve"> </w:t>
      </w:r>
      <w:r w:rsidRPr="00E47632">
        <w:t>and</w:t>
      </w:r>
      <w:r w:rsidRPr="00E47632">
        <w:rPr>
          <w:spacing w:val="-1"/>
        </w:rPr>
        <w:t xml:space="preserve"> </w:t>
      </w:r>
      <w:r w:rsidRPr="00E47632">
        <w:t>coordinated</w:t>
      </w:r>
      <w:r w:rsidRPr="00E47632">
        <w:rPr>
          <w:spacing w:val="-4"/>
        </w:rPr>
        <w:t xml:space="preserve"> </w:t>
      </w:r>
      <w:r w:rsidRPr="00E47632">
        <w:t>Idaho’s</w:t>
      </w:r>
      <w:r w:rsidRPr="00E47632">
        <w:rPr>
          <w:spacing w:val="-2"/>
        </w:rPr>
        <w:t xml:space="preserve"> </w:t>
      </w:r>
      <w:r w:rsidRPr="00E47632">
        <w:t>response</w:t>
      </w:r>
      <w:r w:rsidRPr="00E47632">
        <w:rPr>
          <w:spacing w:val="-3"/>
        </w:rPr>
        <w:t xml:space="preserve"> </w:t>
      </w:r>
      <w:r w:rsidRPr="00E47632">
        <w:t>to</w:t>
      </w:r>
      <w:r w:rsidRPr="00E47632">
        <w:rPr>
          <w:spacing w:val="-1"/>
        </w:rPr>
        <w:t xml:space="preserve"> </w:t>
      </w:r>
      <w:r w:rsidRPr="00E47632">
        <w:t>federal</w:t>
      </w:r>
      <w:r w:rsidRPr="00E47632">
        <w:rPr>
          <w:spacing w:val="-4"/>
        </w:rPr>
        <w:t xml:space="preserve"> </w:t>
      </w:r>
      <w:r w:rsidRPr="00E47632">
        <w:t>agencies</w:t>
      </w:r>
      <w:r w:rsidRPr="00E47632">
        <w:rPr>
          <w:spacing w:val="-2"/>
        </w:rPr>
        <w:t xml:space="preserve"> </w:t>
      </w:r>
      <w:r w:rsidRPr="00E47632">
        <w:t>for</w:t>
      </w:r>
      <w:r w:rsidRPr="00E47632">
        <w:rPr>
          <w:spacing w:val="-2"/>
        </w:rPr>
        <w:t xml:space="preserve"> </w:t>
      </w:r>
      <w:r w:rsidRPr="00E47632">
        <w:t>over</w:t>
      </w:r>
      <w:r w:rsidRPr="00E47632">
        <w:rPr>
          <w:spacing w:val="-3"/>
        </w:rPr>
        <w:t xml:space="preserve"> </w:t>
      </w:r>
      <w:r w:rsidR="00C112F8" w:rsidRPr="00E47632">
        <w:t>100</w:t>
      </w:r>
      <w:r w:rsidRPr="00E47632">
        <w:rPr>
          <w:spacing w:val="-3"/>
        </w:rPr>
        <w:t xml:space="preserve"> </w:t>
      </w:r>
      <w:r w:rsidRPr="00E47632">
        <w:t>energy</w:t>
      </w:r>
      <w:r w:rsidRPr="00E47632">
        <w:rPr>
          <w:spacing w:val="-1"/>
        </w:rPr>
        <w:t xml:space="preserve"> </w:t>
      </w:r>
      <w:r w:rsidRPr="00E47632">
        <w:t>and</w:t>
      </w:r>
      <w:r w:rsidRPr="00E47632">
        <w:rPr>
          <w:spacing w:val="-3"/>
        </w:rPr>
        <w:t xml:space="preserve"> </w:t>
      </w:r>
      <w:r w:rsidRPr="00E47632">
        <w:t>mineral</w:t>
      </w:r>
      <w:r w:rsidRPr="00E47632">
        <w:rPr>
          <w:spacing w:val="-4"/>
        </w:rPr>
        <w:t xml:space="preserve"> </w:t>
      </w:r>
      <w:r w:rsidRPr="00E47632">
        <w:t xml:space="preserve">project comment opportunities in </w:t>
      </w:r>
      <w:r w:rsidR="00E175CF" w:rsidRPr="00E47632">
        <w:t>FY 2024</w:t>
      </w:r>
      <w:r w:rsidRPr="00E47632">
        <w:t>. These projects include the relicensing of existing hydropower dams, development of new and expanded mining operations, and development of new energy generation sources.</w:t>
      </w:r>
    </w:p>
    <w:p w14:paraId="48D033B4" w14:textId="66DFF7F4" w:rsidR="000B0586" w:rsidRDefault="00246D77" w:rsidP="0057265D">
      <w:pPr>
        <w:pStyle w:val="BodyText"/>
        <w:ind w:left="180" w:right="645"/>
      </w:pPr>
      <w:r w:rsidRPr="00E47632">
        <w:t>OEMR</w:t>
      </w:r>
      <w:r w:rsidRPr="00E47632">
        <w:rPr>
          <w:spacing w:val="-3"/>
        </w:rPr>
        <w:t xml:space="preserve"> </w:t>
      </w:r>
      <w:r w:rsidRPr="00E47632">
        <w:t>also</w:t>
      </w:r>
      <w:r w:rsidRPr="00E47632">
        <w:rPr>
          <w:spacing w:val="-5"/>
        </w:rPr>
        <w:t xml:space="preserve"> </w:t>
      </w:r>
      <w:r w:rsidRPr="00E47632">
        <w:t>facilitated</w:t>
      </w:r>
      <w:r w:rsidRPr="00E47632">
        <w:rPr>
          <w:spacing w:val="-4"/>
        </w:rPr>
        <w:t xml:space="preserve"> </w:t>
      </w:r>
      <w:r w:rsidRPr="00E47632">
        <w:t>and</w:t>
      </w:r>
      <w:r w:rsidRPr="00E47632">
        <w:rPr>
          <w:spacing w:val="-1"/>
        </w:rPr>
        <w:t xml:space="preserve"> </w:t>
      </w:r>
      <w:r w:rsidRPr="00E47632">
        <w:t>coordinated</w:t>
      </w:r>
      <w:r w:rsidRPr="00E47632">
        <w:rPr>
          <w:spacing w:val="-5"/>
        </w:rPr>
        <w:t xml:space="preserve"> </w:t>
      </w:r>
      <w:r w:rsidRPr="00E47632">
        <w:t>Idaho’s</w:t>
      </w:r>
      <w:r w:rsidRPr="00E47632">
        <w:rPr>
          <w:spacing w:val="-4"/>
        </w:rPr>
        <w:t xml:space="preserve"> </w:t>
      </w:r>
      <w:r w:rsidRPr="00E47632">
        <w:t>response</w:t>
      </w:r>
      <w:r w:rsidRPr="00E47632">
        <w:rPr>
          <w:spacing w:val="-5"/>
        </w:rPr>
        <w:t xml:space="preserve"> </w:t>
      </w:r>
      <w:r w:rsidRPr="00E47632">
        <w:t>to</w:t>
      </w:r>
      <w:r w:rsidRPr="00E47632">
        <w:rPr>
          <w:spacing w:val="-5"/>
        </w:rPr>
        <w:t xml:space="preserve"> </w:t>
      </w:r>
      <w:r w:rsidRPr="00E47632">
        <w:t>federal</w:t>
      </w:r>
      <w:r w:rsidRPr="00E47632">
        <w:rPr>
          <w:spacing w:val="-6"/>
        </w:rPr>
        <w:t xml:space="preserve"> </w:t>
      </w:r>
      <w:r w:rsidRPr="00E47632">
        <w:t>agencies</w:t>
      </w:r>
      <w:r w:rsidRPr="00E47632">
        <w:rPr>
          <w:spacing w:val="-4"/>
        </w:rPr>
        <w:t xml:space="preserve"> </w:t>
      </w:r>
      <w:r w:rsidRPr="00E47632">
        <w:t>for six</w:t>
      </w:r>
      <w:r w:rsidRPr="00E47632">
        <w:rPr>
          <w:spacing w:val="-4"/>
        </w:rPr>
        <w:t xml:space="preserve"> </w:t>
      </w:r>
      <w:r w:rsidRPr="00E47632">
        <w:t>energy</w:t>
      </w:r>
      <w:r w:rsidRPr="00E47632">
        <w:rPr>
          <w:spacing w:val="-3"/>
        </w:rPr>
        <w:t xml:space="preserve"> </w:t>
      </w:r>
      <w:r w:rsidRPr="00E47632">
        <w:t>and</w:t>
      </w:r>
      <w:r w:rsidRPr="00E47632">
        <w:rPr>
          <w:spacing w:val="-5"/>
        </w:rPr>
        <w:t xml:space="preserve"> </w:t>
      </w:r>
      <w:r w:rsidRPr="00E47632">
        <w:t>mineral regulatory and statutory proposals.</w:t>
      </w:r>
    </w:p>
    <w:p w14:paraId="765C586E" w14:textId="77777777" w:rsidR="000B0586" w:rsidRDefault="000B0586" w:rsidP="0057265D">
      <w:pPr>
        <w:pStyle w:val="BodyText"/>
        <w:spacing w:before="10"/>
        <w:rPr>
          <w:sz w:val="19"/>
        </w:rPr>
      </w:pPr>
    </w:p>
    <w:p w14:paraId="4FB95E35" w14:textId="77777777" w:rsidR="000B0586" w:rsidRDefault="00246D77" w:rsidP="0057265D">
      <w:pPr>
        <w:pStyle w:val="Heading1"/>
        <w:ind w:left="90"/>
      </w:pPr>
      <w:r>
        <w:rPr>
          <w:color w:val="000080"/>
        </w:rPr>
        <w:t>Part</w:t>
      </w:r>
      <w:r>
        <w:rPr>
          <w:color w:val="000080"/>
          <w:spacing w:val="-7"/>
        </w:rPr>
        <w:t xml:space="preserve"> </w:t>
      </w:r>
      <w:r>
        <w:rPr>
          <w:color w:val="000080"/>
        </w:rPr>
        <w:t>II</w:t>
      </w:r>
      <w:r>
        <w:rPr>
          <w:color w:val="000080"/>
          <w:spacing w:val="-2"/>
        </w:rPr>
        <w:t xml:space="preserve"> </w:t>
      </w:r>
      <w:r>
        <w:rPr>
          <w:color w:val="000080"/>
        </w:rPr>
        <w:t>–</w:t>
      </w:r>
      <w:r>
        <w:rPr>
          <w:color w:val="000080"/>
          <w:spacing w:val="-6"/>
        </w:rPr>
        <w:t xml:space="preserve"> </w:t>
      </w:r>
      <w:r>
        <w:rPr>
          <w:color w:val="000080"/>
        </w:rPr>
        <w:t>Performance</w:t>
      </w:r>
      <w:r>
        <w:rPr>
          <w:color w:val="000080"/>
          <w:spacing w:val="-6"/>
        </w:rPr>
        <w:t xml:space="preserve"> </w:t>
      </w:r>
      <w:r>
        <w:rPr>
          <w:color w:val="000080"/>
          <w:spacing w:val="-2"/>
        </w:rPr>
        <w:t>Measures</w:t>
      </w:r>
    </w:p>
    <w:p w14:paraId="156006FA" w14:textId="77777777" w:rsidR="000B0586" w:rsidRDefault="000B0586" w:rsidP="0057265D">
      <w:pPr>
        <w:pStyle w:val="BodyText"/>
        <w:spacing w:before="11"/>
        <w:rPr>
          <w:b/>
          <w:i/>
          <w:sz w:val="21"/>
        </w:rPr>
      </w:pPr>
    </w:p>
    <w:tbl>
      <w:tblPr>
        <w:tblW w:w="0" w:type="auto"/>
        <w:tblInd w:w="2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2876"/>
        <w:gridCol w:w="693"/>
        <w:gridCol w:w="1218"/>
        <w:gridCol w:w="1597"/>
        <w:gridCol w:w="1561"/>
        <w:gridCol w:w="1125"/>
        <w:gridCol w:w="1015"/>
      </w:tblGrid>
      <w:tr w:rsidR="00DC01A3" w14:paraId="381699EC" w14:textId="77777777" w:rsidTr="00F62FC7">
        <w:trPr>
          <w:trHeight w:val="230"/>
        </w:trPr>
        <w:tc>
          <w:tcPr>
            <w:tcW w:w="0" w:type="auto"/>
            <w:gridSpan w:val="2"/>
            <w:shd w:val="clear" w:color="auto" w:fill="000080"/>
          </w:tcPr>
          <w:p w14:paraId="1FF851A1" w14:textId="77777777" w:rsidR="000B0586" w:rsidRDefault="00246D77" w:rsidP="0057265D">
            <w:pPr>
              <w:pStyle w:val="TableParagraph"/>
              <w:spacing w:line="210" w:lineRule="exact"/>
              <w:jc w:val="center"/>
              <w:rPr>
                <w:b/>
                <w:sz w:val="20"/>
              </w:rPr>
            </w:pPr>
            <w:bookmarkStart w:id="3" w:name="_Hlk175902228"/>
            <w:r>
              <w:rPr>
                <w:b/>
                <w:color w:val="FFFFFF"/>
                <w:spacing w:val="-2"/>
                <w:sz w:val="20"/>
              </w:rPr>
              <w:t>Performance</w:t>
            </w:r>
            <w:r>
              <w:rPr>
                <w:b/>
                <w:color w:val="FFFFFF"/>
                <w:spacing w:val="6"/>
                <w:sz w:val="20"/>
              </w:rPr>
              <w:t xml:space="preserve"> </w:t>
            </w:r>
            <w:r>
              <w:rPr>
                <w:b/>
                <w:color w:val="FFFFFF"/>
                <w:spacing w:val="-2"/>
                <w:sz w:val="20"/>
              </w:rPr>
              <w:t>Measure</w:t>
            </w:r>
          </w:p>
        </w:tc>
        <w:tc>
          <w:tcPr>
            <w:tcW w:w="0" w:type="auto"/>
            <w:shd w:val="clear" w:color="auto" w:fill="000080"/>
          </w:tcPr>
          <w:p w14:paraId="146058CB" w14:textId="53349ED0" w:rsidR="000B0586" w:rsidRDefault="00E175CF" w:rsidP="0057265D">
            <w:pPr>
              <w:pStyle w:val="TableParagraph"/>
              <w:spacing w:line="210" w:lineRule="exact"/>
              <w:ind w:right="65"/>
              <w:jc w:val="center"/>
              <w:rPr>
                <w:b/>
                <w:sz w:val="20"/>
              </w:rPr>
            </w:pPr>
            <w:r>
              <w:rPr>
                <w:b/>
                <w:color w:val="FFFFFF"/>
                <w:sz w:val="20"/>
              </w:rPr>
              <w:t>FY 202</w:t>
            </w:r>
            <w:r w:rsidR="00F62FC7">
              <w:rPr>
                <w:b/>
                <w:color w:val="FFFFFF"/>
                <w:sz w:val="20"/>
              </w:rPr>
              <w:t>2</w:t>
            </w:r>
          </w:p>
        </w:tc>
        <w:tc>
          <w:tcPr>
            <w:tcW w:w="0" w:type="auto"/>
            <w:shd w:val="clear" w:color="auto" w:fill="000080"/>
          </w:tcPr>
          <w:p w14:paraId="4F3B2C47" w14:textId="10A32D8B" w:rsidR="000B0586" w:rsidRDefault="00E175CF" w:rsidP="0057265D">
            <w:pPr>
              <w:pStyle w:val="TableParagraph"/>
              <w:spacing w:line="210" w:lineRule="exact"/>
              <w:ind w:right="65"/>
              <w:jc w:val="center"/>
              <w:rPr>
                <w:b/>
                <w:sz w:val="20"/>
              </w:rPr>
            </w:pPr>
            <w:r>
              <w:rPr>
                <w:b/>
                <w:color w:val="FFFFFF"/>
                <w:sz w:val="20"/>
              </w:rPr>
              <w:t>FY 202</w:t>
            </w:r>
            <w:r w:rsidR="00F62FC7">
              <w:rPr>
                <w:b/>
                <w:color w:val="FFFFFF"/>
                <w:sz w:val="20"/>
              </w:rPr>
              <w:t>3</w:t>
            </w:r>
          </w:p>
        </w:tc>
        <w:tc>
          <w:tcPr>
            <w:tcW w:w="0" w:type="auto"/>
            <w:shd w:val="clear" w:color="auto" w:fill="000080"/>
          </w:tcPr>
          <w:p w14:paraId="2C1E730A" w14:textId="0CAD3787" w:rsidR="000B0586" w:rsidRDefault="00E175CF" w:rsidP="0057265D">
            <w:pPr>
              <w:pStyle w:val="TableParagraph"/>
              <w:spacing w:line="210" w:lineRule="exact"/>
              <w:ind w:right="64"/>
              <w:jc w:val="center"/>
              <w:rPr>
                <w:b/>
                <w:sz w:val="20"/>
              </w:rPr>
            </w:pPr>
            <w:r>
              <w:rPr>
                <w:b/>
                <w:color w:val="FFFFFF"/>
                <w:sz w:val="20"/>
              </w:rPr>
              <w:t>FY 202</w:t>
            </w:r>
            <w:r w:rsidR="00F62FC7">
              <w:rPr>
                <w:b/>
                <w:color w:val="FFFFFF"/>
                <w:sz w:val="20"/>
              </w:rPr>
              <w:t>4</w:t>
            </w:r>
          </w:p>
        </w:tc>
        <w:tc>
          <w:tcPr>
            <w:tcW w:w="1125" w:type="dxa"/>
            <w:shd w:val="clear" w:color="auto" w:fill="000080"/>
          </w:tcPr>
          <w:p w14:paraId="273018E8" w14:textId="390ED917" w:rsidR="000B0586" w:rsidRDefault="00E175CF" w:rsidP="0057265D">
            <w:pPr>
              <w:pStyle w:val="TableParagraph"/>
              <w:spacing w:line="210" w:lineRule="exact"/>
              <w:ind w:right="59"/>
              <w:jc w:val="center"/>
              <w:rPr>
                <w:b/>
                <w:sz w:val="20"/>
              </w:rPr>
            </w:pPr>
            <w:r>
              <w:rPr>
                <w:b/>
                <w:color w:val="FFFFFF"/>
                <w:sz w:val="20"/>
              </w:rPr>
              <w:t>FY 202</w:t>
            </w:r>
            <w:r w:rsidR="00F62FC7">
              <w:rPr>
                <w:b/>
                <w:color w:val="FFFFFF"/>
                <w:sz w:val="20"/>
              </w:rPr>
              <w:t>5</w:t>
            </w:r>
          </w:p>
        </w:tc>
        <w:tc>
          <w:tcPr>
            <w:tcW w:w="1015" w:type="dxa"/>
            <w:shd w:val="clear" w:color="auto" w:fill="000080"/>
          </w:tcPr>
          <w:p w14:paraId="7B3840B0" w14:textId="05C64599" w:rsidR="000B0586" w:rsidRDefault="00E175CF" w:rsidP="0057265D">
            <w:pPr>
              <w:pStyle w:val="TableParagraph"/>
              <w:spacing w:line="210" w:lineRule="exact"/>
              <w:ind w:right="50"/>
              <w:jc w:val="center"/>
              <w:rPr>
                <w:b/>
                <w:sz w:val="20"/>
              </w:rPr>
            </w:pPr>
            <w:r>
              <w:rPr>
                <w:b/>
                <w:color w:val="FFFFFF"/>
                <w:sz w:val="20"/>
              </w:rPr>
              <w:t>FY 202</w:t>
            </w:r>
            <w:r w:rsidR="00F62FC7">
              <w:rPr>
                <w:b/>
                <w:color w:val="FFFFFF"/>
                <w:sz w:val="20"/>
              </w:rPr>
              <w:t>6</w:t>
            </w:r>
          </w:p>
        </w:tc>
      </w:tr>
      <w:tr w:rsidR="000B0586" w14:paraId="01DA8838" w14:textId="77777777" w:rsidTr="0054021C">
        <w:trPr>
          <w:trHeight w:val="304"/>
        </w:trPr>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tcPr>
          <w:p w14:paraId="0AB235E5" w14:textId="77777777" w:rsidR="000B0586" w:rsidRDefault="00246D77" w:rsidP="27C9E536">
            <w:pPr>
              <w:pStyle w:val="TableParagraph"/>
              <w:spacing w:before="38"/>
              <w:ind w:right="982"/>
              <w:jc w:val="center"/>
              <w:rPr>
                <w:b/>
                <w:bCs/>
                <w:spacing w:val="-2"/>
                <w:sz w:val="20"/>
                <w:szCs w:val="20"/>
              </w:rPr>
            </w:pPr>
            <w:r w:rsidRPr="27C9E536">
              <w:rPr>
                <w:b/>
                <w:bCs/>
                <w:sz w:val="20"/>
                <w:szCs w:val="20"/>
              </w:rPr>
              <w:t>Goal</w:t>
            </w:r>
            <w:r w:rsidRPr="27C9E536">
              <w:rPr>
                <w:b/>
                <w:bCs/>
                <w:spacing w:val="-7"/>
                <w:sz w:val="20"/>
                <w:szCs w:val="20"/>
              </w:rPr>
              <w:t xml:space="preserve"> </w:t>
            </w:r>
            <w:r w:rsidRPr="27C9E536">
              <w:rPr>
                <w:b/>
                <w:bCs/>
                <w:sz w:val="20"/>
                <w:szCs w:val="20"/>
              </w:rPr>
              <w:t>1:</w:t>
            </w:r>
            <w:r w:rsidRPr="27C9E536">
              <w:rPr>
                <w:b/>
                <w:bCs/>
                <w:spacing w:val="-6"/>
                <w:sz w:val="20"/>
                <w:szCs w:val="20"/>
              </w:rPr>
              <w:t xml:space="preserve"> </w:t>
            </w:r>
            <w:r w:rsidRPr="27C9E536">
              <w:rPr>
                <w:b/>
                <w:bCs/>
                <w:sz w:val="20"/>
                <w:szCs w:val="20"/>
              </w:rPr>
              <w:t>Maintain</w:t>
            </w:r>
            <w:r w:rsidRPr="27C9E536">
              <w:rPr>
                <w:b/>
                <w:bCs/>
                <w:spacing w:val="-7"/>
                <w:sz w:val="20"/>
                <w:szCs w:val="20"/>
              </w:rPr>
              <w:t xml:space="preserve"> </w:t>
            </w:r>
            <w:r w:rsidRPr="27C9E536">
              <w:rPr>
                <w:b/>
                <w:bCs/>
                <w:sz w:val="20"/>
                <w:szCs w:val="20"/>
              </w:rPr>
              <w:t>and</w:t>
            </w:r>
            <w:r w:rsidRPr="27C9E536">
              <w:rPr>
                <w:b/>
                <w:bCs/>
                <w:spacing w:val="-6"/>
                <w:sz w:val="20"/>
                <w:szCs w:val="20"/>
              </w:rPr>
              <w:t xml:space="preserve"> </w:t>
            </w:r>
            <w:r w:rsidRPr="27C9E536">
              <w:rPr>
                <w:b/>
                <w:bCs/>
                <w:sz w:val="20"/>
                <w:szCs w:val="20"/>
              </w:rPr>
              <w:t>Advance</w:t>
            </w:r>
            <w:r w:rsidRPr="27C9E536">
              <w:rPr>
                <w:b/>
                <w:bCs/>
                <w:spacing w:val="-7"/>
                <w:sz w:val="20"/>
                <w:szCs w:val="20"/>
              </w:rPr>
              <w:t xml:space="preserve"> </w:t>
            </w:r>
            <w:r w:rsidRPr="27C9E536">
              <w:rPr>
                <w:b/>
                <w:bCs/>
                <w:sz w:val="20"/>
                <w:szCs w:val="20"/>
              </w:rPr>
              <w:t>Idaho’s</w:t>
            </w:r>
            <w:r w:rsidRPr="27C9E536">
              <w:rPr>
                <w:b/>
                <w:bCs/>
                <w:spacing w:val="-5"/>
                <w:sz w:val="20"/>
                <w:szCs w:val="20"/>
              </w:rPr>
              <w:t xml:space="preserve"> </w:t>
            </w:r>
            <w:r w:rsidRPr="27C9E536">
              <w:rPr>
                <w:b/>
                <w:bCs/>
                <w:sz w:val="20"/>
                <w:szCs w:val="20"/>
              </w:rPr>
              <w:t>Energy</w:t>
            </w:r>
            <w:r w:rsidRPr="27C9E536">
              <w:rPr>
                <w:b/>
                <w:bCs/>
                <w:spacing w:val="-7"/>
                <w:sz w:val="20"/>
                <w:szCs w:val="20"/>
              </w:rPr>
              <w:t xml:space="preserve"> </w:t>
            </w:r>
            <w:r w:rsidRPr="27C9E536">
              <w:rPr>
                <w:b/>
                <w:bCs/>
                <w:sz w:val="20"/>
                <w:szCs w:val="20"/>
              </w:rPr>
              <w:t>and</w:t>
            </w:r>
            <w:r w:rsidRPr="27C9E536">
              <w:rPr>
                <w:b/>
                <w:bCs/>
                <w:spacing w:val="-4"/>
                <w:sz w:val="20"/>
                <w:szCs w:val="20"/>
              </w:rPr>
              <w:t xml:space="preserve"> </w:t>
            </w:r>
            <w:r w:rsidRPr="27C9E536">
              <w:rPr>
                <w:b/>
                <w:bCs/>
                <w:sz w:val="20"/>
                <w:szCs w:val="20"/>
              </w:rPr>
              <w:t>Mineral</w:t>
            </w:r>
            <w:r w:rsidRPr="27C9E536">
              <w:rPr>
                <w:b/>
                <w:bCs/>
                <w:spacing w:val="-7"/>
                <w:sz w:val="20"/>
                <w:szCs w:val="20"/>
              </w:rPr>
              <w:t xml:space="preserve"> </w:t>
            </w:r>
            <w:r w:rsidRPr="27C9E536">
              <w:rPr>
                <w:b/>
                <w:bCs/>
                <w:spacing w:val="-2"/>
                <w:sz w:val="20"/>
                <w:szCs w:val="20"/>
              </w:rPr>
              <w:t>Leadership</w:t>
            </w:r>
            <w:r w:rsidR="00685983" w:rsidRPr="27C9E536">
              <w:rPr>
                <w:b/>
                <w:bCs/>
                <w:spacing w:val="-2"/>
                <w:sz w:val="20"/>
                <w:szCs w:val="20"/>
              </w:rPr>
              <w:t xml:space="preserve"> (OLD)</w:t>
            </w:r>
          </w:p>
          <w:p w14:paraId="561BC17C" w14:textId="74D6E5B8" w:rsidR="00685983" w:rsidRDefault="00685983" w:rsidP="27C9E536">
            <w:pPr>
              <w:pStyle w:val="TableParagraph"/>
              <w:spacing w:before="38"/>
              <w:ind w:right="982"/>
              <w:jc w:val="center"/>
              <w:rPr>
                <w:b/>
                <w:bCs/>
                <w:sz w:val="20"/>
                <w:szCs w:val="20"/>
              </w:rPr>
            </w:pPr>
            <w:r w:rsidRPr="27C9E536">
              <w:rPr>
                <w:b/>
                <w:bCs/>
                <w:spacing w:val="-2"/>
                <w:sz w:val="20"/>
                <w:szCs w:val="20"/>
              </w:rPr>
              <w:t>Goal 1: Responsibly Coordinate Idaho’s Energy and Mineral Policy, Planning, and Project Efforts (NEW)</w:t>
            </w:r>
          </w:p>
        </w:tc>
      </w:tr>
      <w:bookmarkEnd w:id="3"/>
      <w:tr w:rsidR="00F62FC7" w14:paraId="7FDB8CA9" w14:textId="77777777" w:rsidTr="00F62FC7">
        <w:trPr>
          <w:trHeight w:val="921"/>
        </w:trPr>
        <w:tc>
          <w:tcPr>
            <w:tcW w:w="0" w:type="auto"/>
            <w:vMerge w:val="restart"/>
          </w:tcPr>
          <w:p w14:paraId="6B0EDE79" w14:textId="039A8A66" w:rsidR="00F62FC7" w:rsidRPr="0054021C" w:rsidRDefault="00F62FC7" w:rsidP="00F62FC7">
            <w:pPr>
              <w:widowControl/>
              <w:autoSpaceDE/>
              <w:autoSpaceDN/>
              <w:contextualSpacing/>
              <w:rPr>
                <w:b/>
                <w:bCs/>
                <w:sz w:val="20"/>
                <w:szCs w:val="20"/>
              </w:rPr>
            </w:pPr>
            <w:r w:rsidRPr="0054021C">
              <w:rPr>
                <w:b/>
                <w:bCs/>
                <w:sz w:val="20"/>
                <w:szCs w:val="20"/>
              </w:rPr>
              <w:t>OLD</w:t>
            </w:r>
          </w:p>
          <w:p w14:paraId="122E8D20" w14:textId="64DF716A" w:rsidR="00F62FC7" w:rsidRDefault="00F62FC7" w:rsidP="00F62FC7">
            <w:pPr>
              <w:pStyle w:val="ListParagraph"/>
              <w:widowControl/>
              <w:numPr>
                <w:ilvl w:val="0"/>
                <w:numId w:val="2"/>
              </w:numPr>
              <w:autoSpaceDE/>
              <w:autoSpaceDN/>
              <w:ind w:left="435"/>
              <w:contextualSpacing/>
              <w:rPr>
                <w:bCs/>
                <w:sz w:val="20"/>
              </w:rPr>
            </w:pPr>
            <w:r w:rsidRPr="004F7D75">
              <w:rPr>
                <w:bCs/>
                <w:sz w:val="20"/>
              </w:rPr>
              <w:t>Coordinate and develop informational resources on existing, planned, and future energy and mineral related issues affecting Idaho.</w:t>
            </w:r>
          </w:p>
          <w:p w14:paraId="37A87B79" w14:textId="58320675" w:rsidR="00F62FC7" w:rsidRDefault="00F62FC7" w:rsidP="00F62FC7">
            <w:pPr>
              <w:pStyle w:val="TableParagraph"/>
              <w:ind w:left="435" w:right="64" w:hanging="360"/>
              <w:rPr>
                <w:sz w:val="20"/>
              </w:rPr>
            </w:pPr>
          </w:p>
        </w:tc>
        <w:tc>
          <w:tcPr>
            <w:tcW w:w="0" w:type="auto"/>
            <w:shd w:val="clear" w:color="auto" w:fill="D9D9D9" w:themeFill="background1" w:themeFillShade="D9"/>
          </w:tcPr>
          <w:p w14:paraId="5595B477" w14:textId="77777777" w:rsidR="00F62FC7" w:rsidRDefault="00F62FC7" w:rsidP="00F62FC7">
            <w:pPr>
              <w:pStyle w:val="TableParagraph"/>
              <w:jc w:val="center"/>
              <w:rPr>
                <w:b/>
                <w:bCs/>
                <w:i/>
                <w:iCs/>
                <w:sz w:val="30"/>
                <w:szCs w:val="30"/>
              </w:rPr>
            </w:pPr>
          </w:p>
          <w:p w14:paraId="6B390C19" w14:textId="77777777" w:rsidR="00F62FC7" w:rsidRDefault="00F62FC7" w:rsidP="00F62FC7">
            <w:pPr>
              <w:pStyle w:val="TableParagraph"/>
              <w:ind w:right="161"/>
              <w:jc w:val="center"/>
              <w:rPr>
                <w:sz w:val="20"/>
              </w:rPr>
            </w:pPr>
            <w:r>
              <w:rPr>
                <w:spacing w:val="-2"/>
                <w:sz w:val="20"/>
              </w:rPr>
              <w:t>actual</w:t>
            </w:r>
          </w:p>
        </w:tc>
        <w:tc>
          <w:tcPr>
            <w:tcW w:w="0" w:type="auto"/>
            <w:shd w:val="clear" w:color="auto" w:fill="D9D9D9" w:themeFill="background1" w:themeFillShade="D9"/>
          </w:tcPr>
          <w:p w14:paraId="2289BC31" w14:textId="77777777" w:rsidR="00F62FC7" w:rsidRDefault="00F62FC7" w:rsidP="00F62FC7">
            <w:pPr>
              <w:pStyle w:val="TableParagraph"/>
              <w:jc w:val="center"/>
              <w:rPr>
                <w:b/>
                <w:bCs/>
                <w:i/>
                <w:iCs/>
                <w:sz w:val="30"/>
                <w:szCs w:val="30"/>
              </w:rPr>
            </w:pPr>
          </w:p>
          <w:p w14:paraId="2D925840" w14:textId="19056464" w:rsidR="00F62FC7" w:rsidRDefault="00F62FC7" w:rsidP="00F62FC7">
            <w:pPr>
              <w:pStyle w:val="TableParagraph"/>
              <w:ind w:right="66"/>
              <w:jc w:val="center"/>
              <w:rPr>
                <w:sz w:val="20"/>
              </w:rPr>
            </w:pPr>
            <w:r>
              <w:rPr>
                <w:sz w:val="20"/>
              </w:rPr>
              <w:t>93</w:t>
            </w:r>
            <w:r>
              <w:rPr>
                <w:spacing w:val="-5"/>
                <w:sz w:val="20"/>
              </w:rPr>
              <w:t xml:space="preserve"> </w:t>
            </w:r>
            <w:r>
              <w:rPr>
                <w:spacing w:val="-2"/>
                <w:sz w:val="20"/>
              </w:rPr>
              <w:t>updates</w:t>
            </w:r>
          </w:p>
        </w:tc>
        <w:tc>
          <w:tcPr>
            <w:tcW w:w="0" w:type="auto"/>
            <w:shd w:val="clear" w:color="auto" w:fill="D9D9D9" w:themeFill="background1" w:themeFillShade="D9"/>
          </w:tcPr>
          <w:p w14:paraId="7EE919D4" w14:textId="77777777" w:rsidR="00F62FC7" w:rsidRDefault="00F62FC7" w:rsidP="00F62FC7">
            <w:pPr>
              <w:pStyle w:val="TableParagraph"/>
              <w:ind w:right="59"/>
              <w:jc w:val="center"/>
              <w:rPr>
                <w:sz w:val="20"/>
              </w:rPr>
            </w:pPr>
            <w:r>
              <w:rPr>
                <w:sz w:val="20"/>
              </w:rPr>
              <w:t>1</w:t>
            </w:r>
            <w:r>
              <w:rPr>
                <w:spacing w:val="-14"/>
                <w:sz w:val="20"/>
              </w:rPr>
              <w:t xml:space="preserve"> </w:t>
            </w:r>
            <w:r>
              <w:rPr>
                <w:sz w:val="20"/>
              </w:rPr>
              <w:t>update,</w:t>
            </w:r>
            <w:r>
              <w:rPr>
                <w:spacing w:val="-14"/>
                <w:sz w:val="20"/>
              </w:rPr>
              <w:t xml:space="preserve"> </w:t>
            </w:r>
            <w:r>
              <w:rPr>
                <w:sz w:val="20"/>
              </w:rPr>
              <w:t xml:space="preserve">12 </w:t>
            </w:r>
            <w:r>
              <w:rPr>
                <w:spacing w:val="-2"/>
                <w:sz w:val="20"/>
              </w:rPr>
              <w:t xml:space="preserve">newsletters, </w:t>
            </w:r>
            <w:r>
              <w:rPr>
                <w:sz w:val="20"/>
              </w:rPr>
              <w:t>and 167</w:t>
            </w:r>
          </w:p>
          <w:p w14:paraId="41B14AF8" w14:textId="4F90E17C" w:rsidR="00F62FC7" w:rsidRDefault="00F62FC7" w:rsidP="00F62FC7">
            <w:pPr>
              <w:pStyle w:val="TableParagraph"/>
              <w:ind w:right="66"/>
              <w:jc w:val="center"/>
              <w:rPr>
                <w:sz w:val="20"/>
              </w:rPr>
            </w:pPr>
            <w:r>
              <w:rPr>
                <w:spacing w:val="-2"/>
                <w:sz w:val="20"/>
              </w:rPr>
              <w:t>resources</w:t>
            </w:r>
          </w:p>
        </w:tc>
        <w:tc>
          <w:tcPr>
            <w:tcW w:w="0" w:type="auto"/>
            <w:shd w:val="clear" w:color="auto" w:fill="D9D9D9" w:themeFill="background1" w:themeFillShade="D9"/>
          </w:tcPr>
          <w:p w14:paraId="04273B7A" w14:textId="77777777" w:rsidR="00F62FC7" w:rsidRDefault="00F62FC7" w:rsidP="00F62FC7">
            <w:pPr>
              <w:pStyle w:val="TableParagraph"/>
              <w:jc w:val="center"/>
              <w:rPr>
                <w:sz w:val="20"/>
                <w:szCs w:val="20"/>
              </w:rPr>
            </w:pPr>
            <w:r w:rsidRPr="27C9E536">
              <w:rPr>
                <w:sz w:val="20"/>
                <w:szCs w:val="20"/>
              </w:rPr>
              <w:t>1 update, 12 newsletters, and 160 resources</w:t>
            </w:r>
          </w:p>
          <w:p w14:paraId="14558E03" w14:textId="1B33D8BD" w:rsidR="00F62FC7" w:rsidRDefault="00F62FC7" w:rsidP="00F62FC7">
            <w:pPr>
              <w:pStyle w:val="TableParagraph"/>
              <w:ind w:right="66"/>
              <w:jc w:val="center"/>
              <w:rPr>
                <w:sz w:val="20"/>
              </w:rPr>
            </w:pPr>
          </w:p>
        </w:tc>
        <w:tc>
          <w:tcPr>
            <w:tcW w:w="1125" w:type="dxa"/>
            <w:shd w:val="clear" w:color="auto" w:fill="D9D9D9" w:themeFill="background1" w:themeFillShade="D9"/>
            <w:vAlign w:val="center"/>
          </w:tcPr>
          <w:p w14:paraId="759E37B3" w14:textId="068FA41B" w:rsidR="00F62FC7" w:rsidRDefault="00F62FC7" w:rsidP="00F62FC7">
            <w:pPr>
              <w:pStyle w:val="TableParagraph"/>
              <w:spacing w:before="1" w:line="211" w:lineRule="exact"/>
              <w:ind w:right="59"/>
              <w:jc w:val="center"/>
              <w:rPr>
                <w:sz w:val="20"/>
                <w:szCs w:val="20"/>
              </w:rPr>
            </w:pPr>
            <w:r w:rsidRPr="00617262">
              <w:rPr>
                <w:i/>
                <w:sz w:val="16"/>
              </w:rPr>
              <w:t>N/A</w:t>
            </w:r>
          </w:p>
        </w:tc>
        <w:tc>
          <w:tcPr>
            <w:tcW w:w="1015" w:type="dxa"/>
            <w:shd w:val="clear" w:color="auto" w:fill="D9D9D9" w:themeFill="background1" w:themeFillShade="D9"/>
            <w:vAlign w:val="center"/>
          </w:tcPr>
          <w:p w14:paraId="0F8BC399" w14:textId="010FD161" w:rsidR="00F62FC7" w:rsidRDefault="00F62FC7" w:rsidP="00F62FC7">
            <w:pPr>
              <w:pStyle w:val="TableParagraph"/>
              <w:jc w:val="center"/>
              <w:rPr>
                <w:sz w:val="20"/>
              </w:rPr>
            </w:pPr>
            <w:r w:rsidRPr="00617262">
              <w:rPr>
                <w:i/>
                <w:sz w:val="16"/>
              </w:rPr>
              <w:t>N/A</w:t>
            </w:r>
          </w:p>
        </w:tc>
      </w:tr>
      <w:tr w:rsidR="00F62FC7" w14:paraId="7A354E87" w14:textId="77777777" w:rsidTr="00F62FC7">
        <w:trPr>
          <w:trHeight w:val="1590"/>
        </w:trPr>
        <w:tc>
          <w:tcPr>
            <w:tcW w:w="0" w:type="auto"/>
            <w:vMerge/>
          </w:tcPr>
          <w:p w14:paraId="24B0258F" w14:textId="77777777" w:rsidR="00F62FC7" w:rsidRPr="003A6A1F" w:rsidRDefault="00F62FC7" w:rsidP="00F62FC7">
            <w:pPr>
              <w:pStyle w:val="ListParagraph"/>
              <w:numPr>
                <w:ilvl w:val="0"/>
                <w:numId w:val="2"/>
              </w:numPr>
              <w:ind w:left="435"/>
              <w:rPr>
                <w:sz w:val="2"/>
                <w:szCs w:val="2"/>
              </w:rPr>
            </w:pPr>
          </w:p>
        </w:tc>
        <w:tc>
          <w:tcPr>
            <w:tcW w:w="0" w:type="auto"/>
          </w:tcPr>
          <w:p w14:paraId="149DA3A9" w14:textId="77777777" w:rsidR="00F62FC7" w:rsidRDefault="00F62FC7" w:rsidP="00F62FC7">
            <w:pPr>
              <w:pStyle w:val="TableParagraph"/>
              <w:jc w:val="center"/>
              <w:rPr>
                <w:b/>
                <w:bCs/>
                <w:i/>
                <w:iCs/>
                <w:sz w:val="18"/>
                <w:szCs w:val="18"/>
              </w:rPr>
            </w:pPr>
          </w:p>
          <w:p w14:paraId="7E9C5385" w14:textId="77777777" w:rsidR="00F62FC7" w:rsidRDefault="00F62FC7" w:rsidP="00F62FC7">
            <w:pPr>
              <w:pStyle w:val="TableParagraph"/>
              <w:jc w:val="center"/>
              <w:rPr>
                <w:b/>
                <w:bCs/>
                <w:i/>
                <w:iCs/>
                <w:sz w:val="18"/>
                <w:szCs w:val="18"/>
              </w:rPr>
            </w:pPr>
          </w:p>
          <w:p w14:paraId="4E3D204F" w14:textId="77777777" w:rsidR="00F62FC7" w:rsidRDefault="00F62FC7" w:rsidP="00F62FC7">
            <w:pPr>
              <w:pStyle w:val="TableParagraph"/>
              <w:spacing w:before="2"/>
              <w:jc w:val="center"/>
              <w:rPr>
                <w:b/>
                <w:bCs/>
                <w:i/>
                <w:iCs/>
                <w:sz w:val="25"/>
                <w:szCs w:val="25"/>
              </w:rPr>
            </w:pPr>
          </w:p>
          <w:p w14:paraId="1A0D4E71" w14:textId="77777777" w:rsidR="00F62FC7" w:rsidRDefault="00F62FC7" w:rsidP="00F62FC7">
            <w:pPr>
              <w:pStyle w:val="TableParagraph"/>
              <w:ind w:right="158"/>
              <w:jc w:val="center"/>
              <w:rPr>
                <w:i/>
                <w:sz w:val="16"/>
              </w:rPr>
            </w:pPr>
            <w:r>
              <w:rPr>
                <w:i/>
                <w:spacing w:val="-2"/>
                <w:sz w:val="16"/>
              </w:rPr>
              <w:t>target</w:t>
            </w:r>
          </w:p>
        </w:tc>
        <w:tc>
          <w:tcPr>
            <w:tcW w:w="0" w:type="auto"/>
          </w:tcPr>
          <w:p w14:paraId="4A8FA25D" w14:textId="77777777" w:rsidR="00F62FC7" w:rsidRDefault="00F62FC7" w:rsidP="00F62FC7">
            <w:pPr>
              <w:pStyle w:val="TableParagraph"/>
              <w:jc w:val="center"/>
              <w:rPr>
                <w:b/>
                <w:bCs/>
                <w:i/>
                <w:iCs/>
                <w:sz w:val="18"/>
                <w:szCs w:val="18"/>
              </w:rPr>
            </w:pPr>
          </w:p>
          <w:p w14:paraId="0354994A" w14:textId="77777777" w:rsidR="00F62FC7" w:rsidRDefault="00F62FC7" w:rsidP="00F62FC7">
            <w:pPr>
              <w:pStyle w:val="TableParagraph"/>
              <w:jc w:val="center"/>
              <w:rPr>
                <w:b/>
                <w:bCs/>
                <w:i/>
                <w:iCs/>
                <w:sz w:val="18"/>
                <w:szCs w:val="18"/>
              </w:rPr>
            </w:pPr>
          </w:p>
          <w:p w14:paraId="5F8954A4" w14:textId="77777777" w:rsidR="00F62FC7" w:rsidRDefault="00F62FC7" w:rsidP="00F62FC7">
            <w:pPr>
              <w:pStyle w:val="TableParagraph"/>
              <w:spacing w:before="2"/>
              <w:jc w:val="center"/>
              <w:rPr>
                <w:b/>
                <w:bCs/>
                <w:i/>
                <w:iCs/>
                <w:sz w:val="25"/>
                <w:szCs w:val="25"/>
              </w:rPr>
            </w:pPr>
          </w:p>
          <w:p w14:paraId="4D430708" w14:textId="32811097" w:rsidR="00F62FC7" w:rsidRDefault="00F62FC7" w:rsidP="00F62FC7">
            <w:pPr>
              <w:pStyle w:val="TableParagraph"/>
              <w:ind w:right="65"/>
              <w:jc w:val="center"/>
              <w:rPr>
                <w:i/>
                <w:sz w:val="16"/>
              </w:rPr>
            </w:pPr>
            <w:r>
              <w:rPr>
                <w:i/>
                <w:sz w:val="16"/>
              </w:rPr>
              <w:t>40</w:t>
            </w:r>
            <w:r>
              <w:rPr>
                <w:i/>
                <w:spacing w:val="-1"/>
                <w:sz w:val="16"/>
              </w:rPr>
              <w:t xml:space="preserve"> </w:t>
            </w:r>
            <w:r>
              <w:rPr>
                <w:i/>
                <w:spacing w:val="-2"/>
                <w:sz w:val="16"/>
              </w:rPr>
              <w:t>updates</w:t>
            </w:r>
          </w:p>
        </w:tc>
        <w:tc>
          <w:tcPr>
            <w:tcW w:w="0" w:type="auto"/>
          </w:tcPr>
          <w:p w14:paraId="182FB8E0" w14:textId="1C6648C0" w:rsidR="00F62FC7" w:rsidRDefault="00F62FC7" w:rsidP="00F62FC7">
            <w:pPr>
              <w:pStyle w:val="TableParagraph"/>
              <w:ind w:right="65"/>
              <w:jc w:val="center"/>
              <w:rPr>
                <w:i/>
                <w:sz w:val="16"/>
              </w:rPr>
            </w:pPr>
            <w:r>
              <w:rPr>
                <w:i/>
                <w:sz w:val="16"/>
              </w:rPr>
              <w:t xml:space="preserve">1 Energy </w:t>
            </w:r>
            <w:r>
              <w:rPr>
                <w:i/>
                <w:spacing w:val="-2"/>
                <w:sz w:val="16"/>
              </w:rPr>
              <w:t xml:space="preserve">Landscape </w:t>
            </w:r>
            <w:r>
              <w:rPr>
                <w:i/>
                <w:sz w:val="16"/>
              </w:rPr>
              <w:t>update, 12 newsletters,</w:t>
            </w:r>
            <w:r>
              <w:rPr>
                <w:i/>
                <w:spacing w:val="-12"/>
                <w:sz w:val="16"/>
              </w:rPr>
              <w:t xml:space="preserve"> </w:t>
            </w:r>
            <w:r>
              <w:rPr>
                <w:i/>
                <w:sz w:val="16"/>
              </w:rPr>
              <w:t xml:space="preserve">and 100 additional resources per </w:t>
            </w:r>
            <w:r>
              <w:rPr>
                <w:i/>
                <w:spacing w:val="-4"/>
                <w:sz w:val="16"/>
              </w:rPr>
              <w:t>year</w:t>
            </w:r>
          </w:p>
        </w:tc>
        <w:tc>
          <w:tcPr>
            <w:tcW w:w="0" w:type="auto"/>
          </w:tcPr>
          <w:p w14:paraId="117DFCA3" w14:textId="1B01A3B3" w:rsidR="00F62FC7" w:rsidRDefault="00F62FC7" w:rsidP="00F62FC7">
            <w:pPr>
              <w:pStyle w:val="TableParagraph"/>
              <w:ind w:right="64"/>
              <w:jc w:val="center"/>
              <w:rPr>
                <w:i/>
                <w:sz w:val="16"/>
              </w:rPr>
            </w:pPr>
            <w:r>
              <w:rPr>
                <w:i/>
                <w:sz w:val="16"/>
              </w:rPr>
              <w:t xml:space="preserve">1 Energy </w:t>
            </w:r>
            <w:r>
              <w:rPr>
                <w:i/>
                <w:spacing w:val="-2"/>
                <w:sz w:val="16"/>
              </w:rPr>
              <w:t xml:space="preserve">Landscape </w:t>
            </w:r>
            <w:r>
              <w:rPr>
                <w:i/>
                <w:sz w:val="16"/>
              </w:rPr>
              <w:t xml:space="preserve">update, 12 </w:t>
            </w:r>
            <w:r>
              <w:rPr>
                <w:i/>
                <w:spacing w:val="-2"/>
                <w:sz w:val="16"/>
              </w:rPr>
              <w:t xml:space="preserve">newsletters, </w:t>
            </w:r>
            <w:r>
              <w:rPr>
                <w:i/>
                <w:sz w:val="16"/>
              </w:rPr>
              <w:t xml:space="preserve">and 150 </w:t>
            </w:r>
            <w:r>
              <w:rPr>
                <w:i/>
                <w:spacing w:val="-2"/>
                <w:sz w:val="16"/>
              </w:rPr>
              <w:t xml:space="preserve">additional resources </w:t>
            </w:r>
            <w:r>
              <w:rPr>
                <w:i/>
                <w:sz w:val="16"/>
              </w:rPr>
              <w:t>per year</w:t>
            </w:r>
          </w:p>
        </w:tc>
        <w:tc>
          <w:tcPr>
            <w:tcW w:w="1125" w:type="dxa"/>
            <w:vAlign w:val="center"/>
          </w:tcPr>
          <w:p w14:paraId="2951A8CC" w14:textId="7BE1637F" w:rsidR="00F62FC7" w:rsidRDefault="00F62FC7" w:rsidP="00F62FC7">
            <w:pPr>
              <w:pStyle w:val="TableParagraph"/>
              <w:spacing w:before="152"/>
              <w:ind w:right="82" w:hanging="2"/>
              <w:jc w:val="center"/>
              <w:rPr>
                <w:i/>
                <w:sz w:val="16"/>
              </w:rPr>
            </w:pPr>
            <w:r w:rsidRPr="00617262">
              <w:rPr>
                <w:i/>
                <w:sz w:val="16"/>
              </w:rPr>
              <w:t>N/A</w:t>
            </w:r>
          </w:p>
        </w:tc>
        <w:tc>
          <w:tcPr>
            <w:tcW w:w="1015" w:type="dxa"/>
            <w:vAlign w:val="center"/>
          </w:tcPr>
          <w:p w14:paraId="3CC55AB3" w14:textId="56E01961" w:rsidR="00F62FC7" w:rsidRDefault="00F62FC7" w:rsidP="00F62FC7">
            <w:pPr>
              <w:pStyle w:val="TableParagraph"/>
              <w:spacing w:before="61"/>
              <w:ind w:right="99" w:hanging="3"/>
              <w:jc w:val="center"/>
              <w:rPr>
                <w:i/>
                <w:sz w:val="16"/>
              </w:rPr>
            </w:pPr>
            <w:r w:rsidRPr="00617262">
              <w:rPr>
                <w:i/>
                <w:sz w:val="16"/>
              </w:rPr>
              <w:t>N/A</w:t>
            </w:r>
          </w:p>
        </w:tc>
      </w:tr>
      <w:tr w:rsidR="00F62FC7" w14:paraId="6FB90E1D" w14:textId="77777777" w:rsidTr="00F62FC7">
        <w:trPr>
          <w:trHeight w:val="664"/>
        </w:trPr>
        <w:tc>
          <w:tcPr>
            <w:tcW w:w="0" w:type="auto"/>
            <w:vMerge w:val="restart"/>
          </w:tcPr>
          <w:p w14:paraId="033A2040" w14:textId="1BF663F7" w:rsidR="00F62FC7" w:rsidRPr="0054021C" w:rsidRDefault="00F62FC7" w:rsidP="00F62FC7">
            <w:pPr>
              <w:pStyle w:val="TableParagraph"/>
              <w:ind w:right="64"/>
              <w:rPr>
                <w:b/>
                <w:bCs/>
                <w:sz w:val="20"/>
                <w:szCs w:val="20"/>
              </w:rPr>
            </w:pPr>
            <w:r w:rsidRPr="0054021C">
              <w:rPr>
                <w:b/>
                <w:bCs/>
                <w:sz w:val="20"/>
                <w:szCs w:val="20"/>
              </w:rPr>
              <w:t>OLD</w:t>
            </w:r>
          </w:p>
          <w:p w14:paraId="6A129883" w14:textId="40B53835" w:rsidR="00F62FC7" w:rsidRDefault="00F62FC7" w:rsidP="00F62FC7">
            <w:pPr>
              <w:pStyle w:val="TableParagraph"/>
              <w:numPr>
                <w:ilvl w:val="0"/>
                <w:numId w:val="2"/>
              </w:numPr>
              <w:ind w:left="435" w:right="64"/>
              <w:rPr>
                <w:sz w:val="20"/>
              </w:rPr>
            </w:pPr>
            <w:r>
              <w:rPr>
                <w:sz w:val="20"/>
              </w:rPr>
              <w:t>Meaningfully engage in energy</w:t>
            </w:r>
            <w:r>
              <w:rPr>
                <w:spacing w:val="-14"/>
                <w:sz w:val="20"/>
              </w:rPr>
              <w:t xml:space="preserve"> </w:t>
            </w:r>
            <w:r>
              <w:rPr>
                <w:sz w:val="20"/>
              </w:rPr>
              <w:t>and</w:t>
            </w:r>
            <w:r>
              <w:rPr>
                <w:spacing w:val="-14"/>
                <w:sz w:val="20"/>
              </w:rPr>
              <w:t xml:space="preserve"> </w:t>
            </w:r>
            <w:r>
              <w:rPr>
                <w:sz w:val="20"/>
              </w:rPr>
              <w:t>mineral</w:t>
            </w:r>
            <w:r>
              <w:rPr>
                <w:spacing w:val="-14"/>
                <w:sz w:val="20"/>
              </w:rPr>
              <w:t xml:space="preserve"> </w:t>
            </w:r>
            <w:r>
              <w:rPr>
                <w:sz w:val="20"/>
              </w:rPr>
              <w:t>policy discussions and forums.</w:t>
            </w:r>
          </w:p>
        </w:tc>
        <w:tc>
          <w:tcPr>
            <w:tcW w:w="0" w:type="auto"/>
            <w:shd w:val="clear" w:color="auto" w:fill="D9D9D9" w:themeFill="background1" w:themeFillShade="D9"/>
          </w:tcPr>
          <w:p w14:paraId="6671C303" w14:textId="77777777" w:rsidR="00F62FC7" w:rsidRDefault="00F62FC7" w:rsidP="00F62FC7">
            <w:pPr>
              <w:pStyle w:val="TableParagraph"/>
              <w:spacing w:before="30"/>
              <w:ind w:right="161"/>
              <w:jc w:val="center"/>
              <w:rPr>
                <w:sz w:val="20"/>
              </w:rPr>
            </w:pPr>
            <w:r>
              <w:rPr>
                <w:spacing w:val="-2"/>
                <w:sz w:val="20"/>
              </w:rPr>
              <w:t>actual</w:t>
            </w:r>
          </w:p>
        </w:tc>
        <w:tc>
          <w:tcPr>
            <w:tcW w:w="0" w:type="auto"/>
            <w:shd w:val="clear" w:color="auto" w:fill="D9D9D9" w:themeFill="background1" w:themeFillShade="D9"/>
          </w:tcPr>
          <w:p w14:paraId="355339BC" w14:textId="617D9BCE" w:rsidR="00F62FC7" w:rsidRDefault="00F62FC7" w:rsidP="00F62FC7">
            <w:pPr>
              <w:pStyle w:val="TableParagraph"/>
              <w:spacing w:before="30"/>
              <w:ind w:right="64"/>
              <w:jc w:val="center"/>
              <w:rPr>
                <w:sz w:val="20"/>
              </w:rPr>
            </w:pPr>
            <w:r>
              <w:rPr>
                <w:spacing w:val="-5"/>
                <w:sz w:val="20"/>
              </w:rPr>
              <w:t>N/A</w:t>
            </w:r>
          </w:p>
        </w:tc>
        <w:tc>
          <w:tcPr>
            <w:tcW w:w="0" w:type="auto"/>
            <w:shd w:val="clear" w:color="auto" w:fill="D9D9D9" w:themeFill="background1" w:themeFillShade="D9"/>
          </w:tcPr>
          <w:p w14:paraId="54DAAD7F" w14:textId="2ACF086D" w:rsidR="00F62FC7" w:rsidRDefault="00F62FC7" w:rsidP="00F62FC7">
            <w:pPr>
              <w:pStyle w:val="TableParagraph"/>
              <w:spacing w:before="30"/>
              <w:ind w:right="64"/>
              <w:jc w:val="center"/>
              <w:rPr>
                <w:sz w:val="20"/>
              </w:rPr>
            </w:pPr>
            <w:r w:rsidRPr="1D5B5B37">
              <w:rPr>
                <w:spacing w:val="-5"/>
                <w:sz w:val="20"/>
                <w:szCs w:val="20"/>
              </w:rPr>
              <w:t>81 policy forums</w:t>
            </w:r>
          </w:p>
        </w:tc>
        <w:tc>
          <w:tcPr>
            <w:tcW w:w="0" w:type="auto"/>
            <w:shd w:val="clear" w:color="auto" w:fill="D9D9D9" w:themeFill="background1" w:themeFillShade="D9"/>
          </w:tcPr>
          <w:p w14:paraId="643ED6EC" w14:textId="63830839" w:rsidR="00F62FC7" w:rsidRDefault="00F62FC7" w:rsidP="00F62FC7">
            <w:pPr>
              <w:pStyle w:val="TableParagraph"/>
              <w:spacing w:before="30"/>
              <w:ind w:right="64"/>
              <w:jc w:val="center"/>
              <w:rPr>
                <w:sz w:val="20"/>
                <w:szCs w:val="20"/>
              </w:rPr>
            </w:pPr>
            <w:r w:rsidRPr="1D5B5B37" w:rsidDel="00B831EB">
              <w:rPr>
                <w:w w:val="99"/>
                <w:sz w:val="20"/>
                <w:szCs w:val="20"/>
              </w:rPr>
              <w:t>293 policy forums</w:t>
            </w:r>
          </w:p>
        </w:tc>
        <w:tc>
          <w:tcPr>
            <w:tcW w:w="1125" w:type="dxa"/>
            <w:shd w:val="clear" w:color="auto" w:fill="D9D9D9" w:themeFill="background1" w:themeFillShade="D9"/>
            <w:vAlign w:val="center"/>
          </w:tcPr>
          <w:p w14:paraId="59C80A41" w14:textId="10B30962" w:rsidR="00F62FC7" w:rsidRDefault="00F62FC7" w:rsidP="00F62FC7">
            <w:pPr>
              <w:pStyle w:val="TableParagraph"/>
              <w:spacing w:before="30"/>
              <w:ind w:right="59"/>
              <w:jc w:val="center"/>
              <w:rPr>
                <w:sz w:val="20"/>
                <w:szCs w:val="20"/>
              </w:rPr>
            </w:pPr>
            <w:r w:rsidRPr="00617262">
              <w:rPr>
                <w:i/>
                <w:sz w:val="16"/>
              </w:rPr>
              <w:t>N/A</w:t>
            </w:r>
          </w:p>
        </w:tc>
        <w:tc>
          <w:tcPr>
            <w:tcW w:w="1015" w:type="dxa"/>
            <w:shd w:val="clear" w:color="auto" w:fill="D9D9D9" w:themeFill="background1" w:themeFillShade="D9"/>
            <w:vAlign w:val="center"/>
          </w:tcPr>
          <w:p w14:paraId="6A3E3661" w14:textId="6E3A7F58" w:rsidR="00F62FC7" w:rsidRDefault="00F62FC7" w:rsidP="00F62FC7">
            <w:pPr>
              <w:pStyle w:val="TableParagraph"/>
              <w:spacing w:before="30"/>
              <w:jc w:val="center"/>
              <w:rPr>
                <w:sz w:val="20"/>
              </w:rPr>
            </w:pPr>
            <w:r w:rsidRPr="00617262">
              <w:rPr>
                <w:i/>
                <w:sz w:val="16"/>
              </w:rPr>
              <w:t>N/A</w:t>
            </w:r>
          </w:p>
        </w:tc>
      </w:tr>
      <w:tr w:rsidR="00F62FC7" w14:paraId="4258B62A" w14:textId="77777777" w:rsidTr="00F62FC7">
        <w:trPr>
          <w:trHeight w:val="681"/>
        </w:trPr>
        <w:tc>
          <w:tcPr>
            <w:tcW w:w="0" w:type="auto"/>
            <w:vMerge/>
          </w:tcPr>
          <w:p w14:paraId="295F5770" w14:textId="77777777" w:rsidR="00F62FC7" w:rsidRPr="003A6A1F" w:rsidRDefault="00F62FC7" w:rsidP="00F62FC7">
            <w:pPr>
              <w:pStyle w:val="ListParagraph"/>
              <w:numPr>
                <w:ilvl w:val="0"/>
                <w:numId w:val="2"/>
              </w:numPr>
              <w:ind w:left="435"/>
              <w:rPr>
                <w:sz w:val="2"/>
                <w:szCs w:val="2"/>
              </w:rPr>
            </w:pPr>
          </w:p>
        </w:tc>
        <w:tc>
          <w:tcPr>
            <w:tcW w:w="0" w:type="auto"/>
          </w:tcPr>
          <w:p w14:paraId="49AA228D" w14:textId="77777777" w:rsidR="00F62FC7" w:rsidRDefault="00F62FC7" w:rsidP="00F62FC7">
            <w:pPr>
              <w:pStyle w:val="TableParagraph"/>
              <w:spacing w:before="6"/>
              <w:jc w:val="center"/>
              <w:rPr>
                <w:b/>
                <w:bCs/>
                <w:i/>
                <w:iCs/>
                <w:sz w:val="21"/>
                <w:szCs w:val="21"/>
              </w:rPr>
            </w:pPr>
          </w:p>
          <w:p w14:paraId="1EFC6446" w14:textId="77777777" w:rsidR="00F62FC7" w:rsidRDefault="00F62FC7" w:rsidP="00F62FC7">
            <w:pPr>
              <w:pStyle w:val="TableParagraph"/>
              <w:ind w:right="158"/>
              <w:jc w:val="center"/>
              <w:rPr>
                <w:i/>
                <w:sz w:val="16"/>
              </w:rPr>
            </w:pPr>
            <w:r>
              <w:rPr>
                <w:i/>
                <w:spacing w:val="-2"/>
                <w:sz w:val="16"/>
              </w:rPr>
              <w:t>target</w:t>
            </w:r>
          </w:p>
        </w:tc>
        <w:tc>
          <w:tcPr>
            <w:tcW w:w="0" w:type="auto"/>
          </w:tcPr>
          <w:p w14:paraId="539F9E3B" w14:textId="7AC9AC01" w:rsidR="00F62FC7" w:rsidRDefault="00F62FC7" w:rsidP="00F62FC7">
            <w:pPr>
              <w:pStyle w:val="TableParagraph"/>
              <w:spacing w:before="157"/>
              <w:ind w:right="179" w:firstLine="242"/>
              <w:jc w:val="center"/>
              <w:rPr>
                <w:i/>
                <w:iCs/>
                <w:sz w:val="16"/>
                <w:szCs w:val="16"/>
              </w:rPr>
            </w:pPr>
            <w:r w:rsidRPr="27C9E536">
              <w:rPr>
                <w:i/>
                <w:iCs/>
                <w:spacing w:val="-4"/>
                <w:sz w:val="16"/>
                <w:szCs w:val="16"/>
              </w:rPr>
              <w:t xml:space="preserve">New </w:t>
            </w:r>
            <w:r w:rsidRPr="27C9E536">
              <w:rPr>
                <w:i/>
                <w:iCs/>
                <w:spacing w:val="-2"/>
                <w:sz w:val="16"/>
                <w:szCs w:val="16"/>
              </w:rPr>
              <w:t>Benchmark</w:t>
            </w:r>
          </w:p>
        </w:tc>
        <w:tc>
          <w:tcPr>
            <w:tcW w:w="0" w:type="auto"/>
          </w:tcPr>
          <w:p w14:paraId="2D861E3E" w14:textId="25D897A1" w:rsidR="00F62FC7" w:rsidRDefault="00F62FC7" w:rsidP="00F62FC7">
            <w:pPr>
              <w:pStyle w:val="TableParagraph"/>
              <w:spacing w:before="157"/>
              <w:ind w:right="179" w:firstLine="242"/>
              <w:jc w:val="center"/>
              <w:rPr>
                <w:i/>
                <w:iCs/>
                <w:sz w:val="16"/>
                <w:szCs w:val="16"/>
              </w:rPr>
            </w:pPr>
            <w:r w:rsidRPr="27C9E536">
              <w:rPr>
                <w:i/>
                <w:iCs/>
                <w:sz w:val="16"/>
                <w:szCs w:val="16"/>
              </w:rPr>
              <w:t>50 total policy forums</w:t>
            </w:r>
            <w:r w:rsidRPr="27C9E536">
              <w:rPr>
                <w:i/>
                <w:iCs/>
                <w:spacing w:val="-12"/>
                <w:sz w:val="16"/>
                <w:szCs w:val="16"/>
              </w:rPr>
              <w:t xml:space="preserve"> </w:t>
            </w:r>
            <w:r w:rsidRPr="27C9E536">
              <w:rPr>
                <w:i/>
                <w:iCs/>
                <w:sz w:val="16"/>
                <w:szCs w:val="16"/>
              </w:rPr>
              <w:t>per</w:t>
            </w:r>
            <w:r w:rsidRPr="27C9E536">
              <w:rPr>
                <w:i/>
                <w:iCs/>
                <w:spacing w:val="-11"/>
                <w:sz w:val="16"/>
                <w:szCs w:val="16"/>
              </w:rPr>
              <w:t xml:space="preserve"> </w:t>
            </w:r>
            <w:r w:rsidRPr="27C9E536">
              <w:rPr>
                <w:i/>
                <w:iCs/>
                <w:sz w:val="16"/>
                <w:szCs w:val="16"/>
              </w:rPr>
              <w:t>year</w:t>
            </w:r>
          </w:p>
        </w:tc>
        <w:tc>
          <w:tcPr>
            <w:tcW w:w="0" w:type="auto"/>
          </w:tcPr>
          <w:p w14:paraId="0D42FE14" w14:textId="013DB94F" w:rsidR="00F62FC7" w:rsidRDefault="00F62FC7" w:rsidP="00F62FC7">
            <w:pPr>
              <w:pStyle w:val="TableParagraph"/>
              <w:spacing w:before="157"/>
              <w:ind w:right="179" w:firstLine="244"/>
              <w:jc w:val="center"/>
              <w:rPr>
                <w:i/>
                <w:iCs/>
                <w:sz w:val="16"/>
                <w:szCs w:val="16"/>
              </w:rPr>
            </w:pPr>
            <w:r w:rsidRPr="27C9E536">
              <w:rPr>
                <w:i/>
                <w:iCs/>
                <w:sz w:val="16"/>
                <w:szCs w:val="16"/>
              </w:rPr>
              <w:t>60 total</w:t>
            </w:r>
            <w:r w:rsidRPr="27C9E536">
              <w:rPr>
                <w:i/>
                <w:iCs/>
                <w:spacing w:val="40"/>
                <w:sz w:val="16"/>
                <w:szCs w:val="16"/>
              </w:rPr>
              <w:t xml:space="preserve"> </w:t>
            </w:r>
            <w:r w:rsidRPr="27C9E536">
              <w:rPr>
                <w:i/>
                <w:iCs/>
                <w:sz w:val="16"/>
                <w:szCs w:val="16"/>
              </w:rPr>
              <w:t>policy</w:t>
            </w:r>
            <w:r w:rsidRPr="27C9E536">
              <w:rPr>
                <w:i/>
                <w:iCs/>
                <w:spacing w:val="-12"/>
                <w:sz w:val="16"/>
                <w:szCs w:val="16"/>
              </w:rPr>
              <w:t xml:space="preserve"> </w:t>
            </w:r>
            <w:r w:rsidRPr="27C9E536">
              <w:rPr>
                <w:i/>
                <w:iCs/>
                <w:sz w:val="16"/>
                <w:szCs w:val="16"/>
              </w:rPr>
              <w:t>forums per year</w:t>
            </w:r>
          </w:p>
        </w:tc>
        <w:tc>
          <w:tcPr>
            <w:tcW w:w="1125" w:type="dxa"/>
            <w:vAlign w:val="center"/>
          </w:tcPr>
          <w:p w14:paraId="5E19F8AA" w14:textId="3F7BAD06" w:rsidR="00F62FC7" w:rsidRDefault="00F62FC7" w:rsidP="00F62FC7">
            <w:pPr>
              <w:pStyle w:val="TableParagraph"/>
              <w:spacing w:before="157"/>
              <w:ind w:firstLine="72"/>
              <w:jc w:val="center"/>
              <w:rPr>
                <w:i/>
                <w:iCs/>
                <w:sz w:val="16"/>
                <w:szCs w:val="16"/>
              </w:rPr>
            </w:pPr>
            <w:r w:rsidRPr="00617262">
              <w:rPr>
                <w:i/>
                <w:sz w:val="16"/>
              </w:rPr>
              <w:t>N/A</w:t>
            </w:r>
          </w:p>
        </w:tc>
        <w:tc>
          <w:tcPr>
            <w:tcW w:w="1015" w:type="dxa"/>
            <w:vAlign w:val="center"/>
          </w:tcPr>
          <w:p w14:paraId="256582D4" w14:textId="553447DB" w:rsidR="00F62FC7" w:rsidRDefault="00F62FC7" w:rsidP="00F62FC7">
            <w:pPr>
              <w:pStyle w:val="TableParagraph"/>
              <w:spacing w:before="65"/>
              <w:ind w:right="57" w:firstLine="1"/>
              <w:jc w:val="center"/>
              <w:rPr>
                <w:i/>
                <w:sz w:val="16"/>
              </w:rPr>
            </w:pPr>
            <w:r w:rsidRPr="00617262">
              <w:rPr>
                <w:i/>
                <w:sz w:val="16"/>
              </w:rPr>
              <w:t>N/A</w:t>
            </w:r>
          </w:p>
        </w:tc>
      </w:tr>
      <w:tr w:rsidR="00F62FC7" w14:paraId="38C654AB" w14:textId="77777777" w:rsidTr="00F62FC7">
        <w:trPr>
          <w:trHeight w:val="870"/>
        </w:trPr>
        <w:tc>
          <w:tcPr>
            <w:tcW w:w="0" w:type="auto"/>
            <w:vMerge w:val="restart"/>
            <w:shd w:val="clear" w:color="auto" w:fill="auto"/>
          </w:tcPr>
          <w:p w14:paraId="502512EE" w14:textId="6FCE49CE" w:rsidR="00F62FC7" w:rsidRPr="0054021C" w:rsidRDefault="00F62FC7" w:rsidP="00F62FC7">
            <w:pPr>
              <w:pStyle w:val="TableParagraph"/>
              <w:ind w:right="64"/>
              <w:jc w:val="both"/>
              <w:rPr>
                <w:b/>
                <w:bCs/>
                <w:sz w:val="20"/>
                <w:szCs w:val="20"/>
              </w:rPr>
            </w:pPr>
            <w:r w:rsidRPr="0054021C">
              <w:rPr>
                <w:b/>
                <w:bCs/>
                <w:sz w:val="20"/>
                <w:szCs w:val="20"/>
              </w:rPr>
              <w:t>OLD</w:t>
            </w:r>
          </w:p>
          <w:p w14:paraId="6051371B" w14:textId="3DC1D56A" w:rsidR="00F62FC7" w:rsidRDefault="00F62FC7" w:rsidP="00F62FC7">
            <w:pPr>
              <w:pStyle w:val="TableParagraph"/>
              <w:numPr>
                <w:ilvl w:val="0"/>
                <w:numId w:val="2"/>
              </w:numPr>
              <w:ind w:left="435" w:right="64"/>
              <w:jc w:val="both"/>
              <w:rPr>
                <w:sz w:val="20"/>
                <w:szCs w:val="20"/>
              </w:rPr>
            </w:pPr>
            <w:r w:rsidRPr="27C9E536">
              <w:rPr>
                <w:sz w:val="20"/>
                <w:szCs w:val="20"/>
              </w:rPr>
              <w:t>Facilitate and staff ISEA     Board and Task Force   meetings.</w:t>
            </w:r>
          </w:p>
        </w:tc>
        <w:tc>
          <w:tcPr>
            <w:tcW w:w="0" w:type="auto"/>
            <w:shd w:val="clear" w:color="auto" w:fill="D9D9D9" w:themeFill="background1" w:themeFillShade="D9"/>
          </w:tcPr>
          <w:p w14:paraId="26BBFC73" w14:textId="77777777" w:rsidR="00F62FC7" w:rsidRDefault="00F62FC7" w:rsidP="00F62FC7">
            <w:pPr>
              <w:pStyle w:val="TableParagraph"/>
              <w:spacing w:before="11"/>
              <w:jc w:val="center"/>
              <w:rPr>
                <w:b/>
                <w:bCs/>
                <w:i/>
                <w:iCs/>
                <w:sz w:val="27"/>
                <w:szCs w:val="27"/>
              </w:rPr>
            </w:pPr>
          </w:p>
          <w:p w14:paraId="14D08200" w14:textId="77777777" w:rsidR="00F62FC7" w:rsidRDefault="00F62FC7" w:rsidP="00F62FC7">
            <w:pPr>
              <w:pStyle w:val="TableParagraph"/>
              <w:ind w:right="161"/>
              <w:jc w:val="center"/>
              <w:rPr>
                <w:sz w:val="20"/>
              </w:rPr>
            </w:pPr>
            <w:r>
              <w:rPr>
                <w:spacing w:val="-2"/>
                <w:sz w:val="20"/>
              </w:rPr>
              <w:t>actual</w:t>
            </w:r>
          </w:p>
        </w:tc>
        <w:tc>
          <w:tcPr>
            <w:tcW w:w="0" w:type="auto"/>
            <w:shd w:val="clear" w:color="auto" w:fill="D9D9D9" w:themeFill="background1" w:themeFillShade="D9"/>
          </w:tcPr>
          <w:p w14:paraId="28AD5CB9" w14:textId="77777777" w:rsidR="00F62FC7" w:rsidRDefault="00F62FC7" w:rsidP="00F62FC7">
            <w:pPr>
              <w:pStyle w:val="TableParagraph"/>
              <w:spacing w:before="11"/>
              <w:jc w:val="center"/>
              <w:rPr>
                <w:b/>
                <w:bCs/>
                <w:i/>
                <w:iCs/>
                <w:sz w:val="27"/>
                <w:szCs w:val="27"/>
              </w:rPr>
            </w:pPr>
          </w:p>
          <w:p w14:paraId="17C48A12" w14:textId="1DCAE5DF" w:rsidR="00F62FC7" w:rsidRDefault="00F62FC7" w:rsidP="00F62FC7">
            <w:pPr>
              <w:pStyle w:val="TableParagraph"/>
              <w:spacing w:before="1"/>
              <w:ind w:right="95" w:firstLine="4"/>
              <w:jc w:val="center"/>
              <w:rPr>
                <w:sz w:val="20"/>
              </w:rPr>
            </w:pPr>
            <w:r>
              <w:rPr>
                <w:sz w:val="20"/>
              </w:rPr>
              <w:t>20</w:t>
            </w:r>
            <w:r>
              <w:rPr>
                <w:spacing w:val="-5"/>
                <w:sz w:val="20"/>
              </w:rPr>
              <w:t xml:space="preserve"> </w:t>
            </w:r>
            <w:r>
              <w:rPr>
                <w:spacing w:val="-2"/>
                <w:sz w:val="20"/>
              </w:rPr>
              <w:t>meetings</w:t>
            </w:r>
          </w:p>
        </w:tc>
        <w:tc>
          <w:tcPr>
            <w:tcW w:w="0" w:type="auto"/>
            <w:shd w:val="clear" w:color="auto" w:fill="D9D9D9" w:themeFill="background1" w:themeFillShade="D9"/>
          </w:tcPr>
          <w:p w14:paraId="0BE16C7D" w14:textId="77777777" w:rsidR="00F62FC7" w:rsidRDefault="00F62FC7" w:rsidP="00F62FC7">
            <w:pPr>
              <w:pStyle w:val="TableParagraph"/>
              <w:spacing w:before="11"/>
              <w:jc w:val="center"/>
              <w:rPr>
                <w:b/>
                <w:bCs/>
                <w:i/>
                <w:iCs/>
                <w:sz w:val="27"/>
                <w:szCs w:val="27"/>
              </w:rPr>
            </w:pPr>
          </w:p>
          <w:p w14:paraId="754BCCF9" w14:textId="620BAE08" w:rsidR="00F62FC7" w:rsidRDefault="00F62FC7" w:rsidP="00F62FC7">
            <w:pPr>
              <w:pStyle w:val="TableParagraph"/>
              <w:ind w:right="65"/>
              <w:jc w:val="center"/>
              <w:rPr>
                <w:sz w:val="20"/>
              </w:rPr>
            </w:pPr>
            <w:r>
              <w:rPr>
                <w:sz w:val="20"/>
              </w:rPr>
              <w:t>15</w:t>
            </w:r>
            <w:r>
              <w:rPr>
                <w:spacing w:val="-4"/>
                <w:sz w:val="20"/>
              </w:rPr>
              <w:t xml:space="preserve"> </w:t>
            </w:r>
            <w:r>
              <w:rPr>
                <w:spacing w:val="-2"/>
                <w:sz w:val="20"/>
              </w:rPr>
              <w:t>meetings</w:t>
            </w:r>
          </w:p>
        </w:tc>
        <w:tc>
          <w:tcPr>
            <w:tcW w:w="0" w:type="auto"/>
            <w:shd w:val="clear" w:color="auto" w:fill="D9D9D9" w:themeFill="background1" w:themeFillShade="D9"/>
          </w:tcPr>
          <w:p w14:paraId="752052B4" w14:textId="77777777" w:rsidR="00F62FC7" w:rsidRDefault="00F62FC7" w:rsidP="00F62FC7">
            <w:pPr>
              <w:pStyle w:val="TableParagraph"/>
              <w:ind w:right="59"/>
              <w:jc w:val="center"/>
              <w:rPr>
                <w:sz w:val="20"/>
                <w:szCs w:val="20"/>
              </w:rPr>
            </w:pPr>
          </w:p>
          <w:p w14:paraId="32646F7F" w14:textId="7411AF82" w:rsidR="00F62FC7" w:rsidRDefault="00F62FC7" w:rsidP="00F62FC7">
            <w:pPr>
              <w:pStyle w:val="TableParagraph"/>
              <w:ind w:right="64"/>
              <w:jc w:val="center"/>
              <w:rPr>
                <w:sz w:val="20"/>
              </w:rPr>
            </w:pPr>
            <w:r w:rsidRPr="27C9E536">
              <w:rPr>
                <w:sz w:val="20"/>
                <w:szCs w:val="20"/>
              </w:rPr>
              <w:t>11 meetings</w:t>
            </w:r>
          </w:p>
        </w:tc>
        <w:tc>
          <w:tcPr>
            <w:tcW w:w="1125" w:type="dxa"/>
            <w:shd w:val="clear" w:color="auto" w:fill="D9D9D9" w:themeFill="background1" w:themeFillShade="D9"/>
            <w:vAlign w:val="center"/>
          </w:tcPr>
          <w:p w14:paraId="366BC9FB" w14:textId="06A99068" w:rsidR="00F62FC7" w:rsidRDefault="00F62FC7" w:rsidP="00F62FC7">
            <w:pPr>
              <w:pStyle w:val="TableParagraph"/>
              <w:ind w:right="59"/>
              <w:jc w:val="center"/>
              <w:rPr>
                <w:sz w:val="20"/>
              </w:rPr>
            </w:pPr>
            <w:r w:rsidRPr="00617262">
              <w:rPr>
                <w:i/>
                <w:sz w:val="16"/>
              </w:rPr>
              <w:t>N/A</w:t>
            </w:r>
          </w:p>
        </w:tc>
        <w:tc>
          <w:tcPr>
            <w:tcW w:w="1015" w:type="dxa"/>
            <w:shd w:val="clear" w:color="auto" w:fill="D9D9D9" w:themeFill="background1" w:themeFillShade="D9"/>
            <w:vAlign w:val="center"/>
          </w:tcPr>
          <w:p w14:paraId="3C162641" w14:textId="51B5842F" w:rsidR="00F62FC7" w:rsidRDefault="00F62FC7" w:rsidP="00F62FC7">
            <w:pPr>
              <w:pStyle w:val="TableParagraph"/>
              <w:jc w:val="center"/>
              <w:rPr>
                <w:sz w:val="20"/>
              </w:rPr>
            </w:pPr>
            <w:r w:rsidRPr="00617262">
              <w:rPr>
                <w:i/>
                <w:sz w:val="16"/>
              </w:rPr>
              <w:t>N/A</w:t>
            </w:r>
          </w:p>
        </w:tc>
      </w:tr>
      <w:tr w:rsidR="00F62FC7" w14:paraId="70EC878B" w14:textId="77777777" w:rsidTr="00D62114">
        <w:trPr>
          <w:trHeight w:val="1978"/>
        </w:trPr>
        <w:tc>
          <w:tcPr>
            <w:tcW w:w="0" w:type="auto"/>
            <w:vMerge/>
          </w:tcPr>
          <w:p w14:paraId="2BAB01C8" w14:textId="77777777" w:rsidR="00F62FC7" w:rsidRDefault="00F62FC7" w:rsidP="00F62FC7">
            <w:pPr>
              <w:jc w:val="both"/>
              <w:rPr>
                <w:sz w:val="2"/>
                <w:szCs w:val="2"/>
              </w:rPr>
            </w:pPr>
          </w:p>
        </w:tc>
        <w:tc>
          <w:tcPr>
            <w:tcW w:w="0" w:type="auto"/>
          </w:tcPr>
          <w:p w14:paraId="5A703171" w14:textId="77777777" w:rsidR="00F62FC7" w:rsidRDefault="00F62FC7" w:rsidP="00F62FC7">
            <w:pPr>
              <w:pStyle w:val="TableParagraph"/>
              <w:jc w:val="center"/>
              <w:rPr>
                <w:b/>
                <w:i/>
                <w:sz w:val="18"/>
              </w:rPr>
            </w:pPr>
          </w:p>
          <w:p w14:paraId="1D25A973" w14:textId="77777777" w:rsidR="00F62FC7" w:rsidRDefault="00F62FC7" w:rsidP="00F62FC7">
            <w:pPr>
              <w:pStyle w:val="TableParagraph"/>
              <w:spacing w:before="161"/>
              <w:ind w:right="158"/>
              <w:jc w:val="center"/>
              <w:rPr>
                <w:i/>
                <w:sz w:val="16"/>
              </w:rPr>
            </w:pPr>
            <w:r>
              <w:rPr>
                <w:i/>
                <w:spacing w:val="-2"/>
                <w:sz w:val="16"/>
              </w:rPr>
              <w:t>target</w:t>
            </w:r>
          </w:p>
        </w:tc>
        <w:tc>
          <w:tcPr>
            <w:tcW w:w="0" w:type="auto"/>
          </w:tcPr>
          <w:p w14:paraId="09E25C78" w14:textId="77777777" w:rsidR="00F62FC7" w:rsidRDefault="00F62FC7" w:rsidP="00F62FC7">
            <w:pPr>
              <w:pStyle w:val="TableParagraph"/>
              <w:spacing w:before="10"/>
              <w:jc w:val="center"/>
              <w:rPr>
                <w:b/>
                <w:i/>
                <w:sz w:val="15"/>
              </w:rPr>
            </w:pPr>
          </w:p>
          <w:p w14:paraId="5CBD0DF9" w14:textId="4C0220FD" w:rsidR="00F62FC7" w:rsidRDefault="00F62FC7" w:rsidP="00F62FC7">
            <w:pPr>
              <w:pStyle w:val="TableParagraph"/>
              <w:spacing w:line="182" w:lineRule="exact"/>
              <w:ind w:right="194"/>
              <w:jc w:val="center"/>
              <w:rPr>
                <w:i/>
                <w:sz w:val="16"/>
              </w:rPr>
            </w:pPr>
            <w:r>
              <w:rPr>
                <w:i/>
                <w:sz w:val="16"/>
              </w:rPr>
              <w:t>15 meetings and</w:t>
            </w:r>
            <w:r>
              <w:rPr>
                <w:i/>
                <w:spacing w:val="-12"/>
                <w:sz w:val="16"/>
              </w:rPr>
              <w:t xml:space="preserve"> </w:t>
            </w:r>
            <w:r>
              <w:rPr>
                <w:i/>
                <w:sz w:val="16"/>
              </w:rPr>
              <w:t>conference calls per year</w:t>
            </w:r>
          </w:p>
        </w:tc>
        <w:tc>
          <w:tcPr>
            <w:tcW w:w="0" w:type="auto"/>
          </w:tcPr>
          <w:p w14:paraId="08B868FF" w14:textId="77777777" w:rsidR="00F62FC7" w:rsidRDefault="00F62FC7" w:rsidP="00F62FC7">
            <w:pPr>
              <w:pStyle w:val="TableParagraph"/>
              <w:jc w:val="center"/>
              <w:rPr>
                <w:b/>
                <w:i/>
                <w:sz w:val="24"/>
              </w:rPr>
            </w:pPr>
          </w:p>
          <w:p w14:paraId="08755FAB" w14:textId="25A0C55F" w:rsidR="00F62FC7" w:rsidRDefault="00F62FC7" w:rsidP="00F62FC7">
            <w:pPr>
              <w:pStyle w:val="TableParagraph"/>
              <w:spacing w:before="1"/>
              <w:ind w:right="65" w:hanging="4"/>
              <w:jc w:val="center"/>
              <w:rPr>
                <w:i/>
                <w:sz w:val="16"/>
              </w:rPr>
            </w:pPr>
            <w:r>
              <w:rPr>
                <w:i/>
                <w:sz w:val="16"/>
              </w:rPr>
              <w:t>12</w:t>
            </w:r>
            <w:r>
              <w:rPr>
                <w:i/>
                <w:spacing w:val="-12"/>
                <w:sz w:val="16"/>
              </w:rPr>
              <w:t xml:space="preserve"> </w:t>
            </w:r>
            <w:r>
              <w:rPr>
                <w:i/>
                <w:sz w:val="16"/>
              </w:rPr>
              <w:t>meetings</w:t>
            </w:r>
            <w:r>
              <w:rPr>
                <w:i/>
                <w:spacing w:val="-11"/>
                <w:sz w:val="16"/>
              </w:rPr>
              <w:t xml:space="preserve"> </w:t>
            </w:r>
            <w:r>
              <w:rPr>
                <w:i/>
                <w:sz w:val="16"/>
              </w:rPr>
              <w:t xml:space="preserve">per </w:t>
            </w:r>
            <w:r>
              <w:rPr>
                <w:i/>
                <w:spacing w:val="-4"/>
                <w:sz w:val="16"/>
              </w:rPr>
              <w:t>year</w:t>
            </w:r>
          </w:p>
        </w:tc>
        <w:tc>
          <w:tcPr>
            <w:tcW w:w="0" w:type="auto"/>
          </w:tcPr>
          <w:p w14:paraId="23C092F9" w14:textId="77777777" w:rsidR="00F62FC7" w:rsidRDefault="00F62FC7" w:rsidP="00F62FC7">
            <w:pPr>
              <w:pStyle w:val="TableParagraph"/>
              <w:spacing w:before="1" w:line="360" w:lineRule="auto"/>
              <w:rPr>
                <w:i/>
                <w:sz w:val="16"/>
              </w:rPr>
            </w:pPr>
          </w:p>
          <w:p w14:paraId="5442220A" w14:textId="2DD31C8C" w:rsidR="00F62FC7" w:rsidRDefault="00F62FC7" w:rsidP="00F62FC7">
            <w:pPr>
              <w:pStyle w:val="TableParagraph"/>
              <w:spacing w:before="1"/>
              <w:ind w:right="66" w:hanging="4"/>
              <w:jc w:val="center"/>
              <w:rPr>
                <w:i/>
                <w:sz w:val="16"/>
              </w:rPr>
            </w:pPr>
            <w:r>
              <w:rPr>
                <w:i/>
                <w:sz w:val="16"/>
              </w:rPr>
              <w:t>12</w:t>
            </w:r>
            <w:r>
              <w:rPr>
                <w:i/>
                <w:spacing w:val="-12"/>
                <w:sz w:val="16"/>
              </w:rPr>
              <w:t xml:space="preserve"> </w:t>
            </w:r>
            <w:r>
              <w:rPr>
                <w:i/>
                <w:sz w:val="16"/>
              </w:rPr>
              <w:t>meetings per year</w:t>
            </w:r>
          </w:p>
        </w:tc>
        <w:tc>
          <w:tcPr>
            <w:tcW w:w="1125" w:type="dxa"/>
            <w:vAlign w:val="center"/>
          </w:tcPr>
          <w:p w14:paraId="695B5D15" w14:textId="3215955D" w:rsidR="00F62FC7" w:rsidRDefault="00F62FC7" w:rsidP="00F62FC7">
            <w:pPr>
              <w:pStyle w:val="TableParagraph"/>
              <w:spacing w:before="1" w:line="360" w:lineRule="auto"/>
              <w:jc w:val="center"/>
              <w:rPr>
                <w:i/>
                <w:sz w:val="16"/>
              </w:rPr>
            </w:pPr>
            <w:r w:rsidRPr="00617262">
              <w:rPr>
                <w:i/>
                <w:sz w:val="16"/>
              </w:rPr>
              <w:t>N/A</w:t>
            </w:r>
          </w:p>
        </w:tc>
        <w:tc>
          <w:tcPr>
            <w:tcW w:w="1015" w:type="dxa"/>
            <w:vAlign w:val="center"/>
          </w:tcPr>
          <w:p w14:paraId="6518511C" w14:textId="3B9CE0EE" w:rsidR="00F62FC7" w:rsidRDefault="00F62FC7" w:rsidP="00F62FC7">
            <w:pPr>
              <w:pStyle w:val="TableParagraph"/>
              <w:spacing w:before="1"/>
              <w:ind w:right="88" w:hanging="142"/>
              <w:jc w:val="center"/>
              <w:rPr>
                <w:i/>
                <w:sz w:val="16"/>
              </w:rPr>
            </w:pPr>
            <w:r w:rsidRPr="00617262">
              <w:rPr>
                <w:i/>
                <w:sz w:val="16"/>
              </w:rPr>
              <w:t>N/A</w:t>
            </w:r>
          </w:p>
        </w:tc>
      </w:tr>
      <w:tr w:rsidR="004A208C" w14:paraId="4BDE412E" w14:textId="77777777" w:rsidTr="00F62FC7">
        <w:trPr>
          <w:trHeight w:val="230"/>
        </w:trPr>
        <w:tc>
          <w:tcPr>
            <w:tcW w:w="0" w:type="auto"/>
            <w:gridSpan w:val="2"/>
            <w:shd w:val="clear" w:color="auto" w:fill="000080"/>
          </w:tcPr>
          <w:p w14:paraId="5FE5603B" w14:textId="77777777" w:rsidR="004A208C" w:rsidRDefault="004A208C" w:rsidP="00054304">
            <w:pPr>
              <w:pStyle w:val="TableParagraph"/>
              <w:spacing w:line="210" w:lineRule="exact"/>
              <w:jc w:val="center"/>
              <w:rPr>
                <w:b/>
                <w:sz w:val="20"/>
              </w:rPr>
            </w:pPr>
            <w:r>
              <w:rPr>
                <w:b/>
                <w:color w:val="FFFFFF"/>
                <w:spacing w:val="-2"/>
                <w:sz w:val="20"/>
              </w:rPr>
              <w:lastRenderedPageBreak/>
              <w:t>Performance</w:t>
            </w:r>
            <w:r>
              <w:rPr>
                <w:b/>
                <w:color w:val="FFFFFF"/>
                <w:spacing w:val="6"/>
                <w:sz w:val="20"/>
              </w:rPr>
              <w:t xml:space="preserve"> </w:t>
            </w:r>
            <w:r>
              <w:rPr>
                <w:b/>
                <w:color w:val="FFFFFF"/>
                <w:spacing w:val="-2"/>
                <w:sz w:val="20"/>
              </w:rPr>
              <w:t>Measure</w:t>
            </w:r>
          </w:p>
        </w:tc>
        <w:tc>
          <w:tcPr>
            <w:tcW w:w="0" w:type="auto"/>
            <w:shd w:val="clear" w:color="auto" w:fill="000080"/>
          </w:tcPr>
          <w:p w14:paraId="7DA9AE0B" w14:textId="287A72AA" w:rsidR="004A208C" w:rsidRDefault="004A208C" w:rsidP="00054304">
            <w:pPr>
              <w:pStyle w:val="TableParagraph"/>
              <w:spacing w:line="210" w:lineRule="exact"/>
              <w:ind w:right="65"/>
              <w:jc w:val="center"/>
              <w:rPr>
                <w:b/>
                <w:sz w:val="20"/>
              </w:rPr>
            </w:pPr>
            <w:r>
              <w:rPr>
                <w:b/>
                <w:color w:val="FFFFFF"/>
                <w:sz w:val="20"/>
              </w:rPr>
              <w:t>FY 202</w:t>
            </w:r>
            <w:r w:rsidR="00F62FC7">
              <w:rPr>
                <w:b/>
                <w:color w:val="FFFFFF"/>
                <w:sz w:val="20"/>
              </w:rPr>
              <w:t>2</w:t>
            </w:r>
          </w:p>
        </w:tc>
        <w:tc>
          <w:tcPr>
            <w:tcW w:w="0" w:type="auto"/>
            <w:shd w:val="clear" w:color="auto" w:fill="000080"/>
          </w:tcPr>
          <w:p w14:paraId="7186CA70" w14:textId="6082185D" w:rsidR="004A208C" w:rsidRDefault="004A208C" w:rsidP="00054304">
            <w:pPr>
              <w:pStyle w:val="TableParagraph"/>
              <w:spacing w:line="210" w:lineRule="exact"/>
              <w:ind w:right="65"/>
              <w:jc w:val="center"/>
              <w:rPr>
                <w:b/>
                <w:sz w:val="20"/>
              </w:rPr>
            </w:pPr>
            <w:r>
              <w:rPr>
                <w:b/>
                <w:color w:val="FFFFFF"/>
                <w:sz w:val="20"/>
              </w:rPr>
              <w:t>FY 202</w:t>
            </w:r>
            <w:r w:rsidR="00F62FC7">
              <w:rPr>
                <w:b/>
                <w:color w:val="FFFFFF"/>
                <w:sz w:val="20"/>
              </w:rPr>
              <w:t>3</w:t>
            </w:r>
          </w:p>
        </w:tc>
        <w:tc>
          <w:tcPr>
            <w:tcW w:w="0" w:type="auto"/>
            <w:shd w:val="clear" w:color="auto" w:fill="000080"/>
          </w:tcPr>
          <w:p w14:paraId="5B1120FF" w14:textId="4CD3FE9A" w:rsidR="004A208C" w:rsidRDefault="004A208C" w:rsidP="00054304">
            <w:pPr>
              <w:pStyle w:val="TableParagraph"/>
              <w:spacing w:line="210" w:lineRule="exact"/>
              <w:ind w:right="64"/>
              <w:jc w:val="center"/>
              <w:rPr>
                <w:b/>
                <w:sz w:val="20"/>
              </w:rPr>
            </w:pPr>
            <w:r>
              <w:rPr>
                <w:b/>
                <w:color w:val="FFFFFF"/>
                <w:sz w:val="20"/>
              </w:rPr>
              <w:t>FY 202</w:t>
            </w:r>
            <w:r w:rsidR="00F62FC7">
              <w:rPr>
                <w:b/>
                <w:color w:val="FFFFFF"/>
                <w:sz w:val="20"/>
              </w:rPr>
              <w:t>4</w:t>
            </w:r>
          </w:p>
        </w:tc>
        <w:tc>
          <w:tcPr>
            <w:tcW w:w="1125" w:type="dxa"/>
            <w:shd w:val="clear" w:color="auto" w:fill="000080"/>
          </w:tcPr>
          <w:p w14:paraId="3B2BCFA6" w14:textId="2130D0C8" w:rsidR="004A208C" w:rsidRDefault="004A208C" w:rsidP="00054304">
            <w:pPr>
              <w:pStyle w:val="TableParagraph"/>
              <w:spacing w:line="210" w:lineRule="exact"/>
              <w:ind w:right="59"/>
              <w:jc w:val="center"/>
              <w:rPr>
                <w:b/>
                <w:sz w:val="20"/>
              </w:rPr>
            </w:pPr>
            <w:r>
              <w:rPr>
                <w:b/>
                <w:color w:val="FFFFFF"/>
                <w:sz w:val="20"/>
              </w:rPr>
              <w:t>FY 202</w:t>
            </w:r>
            <w:r w:rsidR="00F62FC7">
              <w:rPr>
                <w:b/>
                <w:color w:val="FFFFFF"/>
                <w:sz w:val="20"/>
              </w:rPr>
              <w:t>5</w:t>
            </w:r>
          </w:p>
        </w:tc>
        <w:tc>
          <w:tcPr>
            <w:tcW w:w="1015" w:type="dxa"/>
            <w:shd w:val="clear" w:color="auto" w:fill="000080"/>
          </w:tcPr>
          <w:p w14:paraId="1AC9D432" w14:textId="1CC07F31" w:rsidR="004A208C" w:rsidRDefault="004A208C" w:rsidP="00054304">
            <w:pPr>
              <w:pStyle w:val="TableParagraph"/>
              <w:spacing w:line="210" w:lineRule="exact"/>
              <w:ind w:right="50"/>
              <w:jc w:val="center"/>
              <w:rPr>
                <w:b/>
                <w:sz w:val="20"/>
              </w:rPr>
            </w:pPr>
            <w:r>
              <w:rPr>
                <w:b/>
                <w:color w:val="FFFFFF"/>
                <w:sz w:val="20"/>
              </w:rPr>
              <w:t>FY 202</w:t>
            </w:r>
            <w:r w:rsidR="00F62FC7">
              <w:rPr>
                <w:b/>
                <w:color w:val="FFFFFF"/>
                <w:sz w:val="20"/>
              </w:rPr>
              <w:t>6</w:t>
            </w:r>
          </w:p>
        </w:tc>
      </w:tr>
      <w:tr w:rsidR="004A208C" w14:paraId="4D80A707" w14:textId="77777777" w:rsidTr="0031391D">
        <w:trPr>
          <w:trHeight w:val="646"/>
        </w:trPr>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tcPr>
          <w:p w14:paraId="28775256" w14:textId="77777777" w:rsidR="004A208C" w:rsidRDefault="004A208C" w:rsidP="00054304">
            <w:pPr>
              <w:pStyle w:val="TableParagraph"/>
              <w:spacing w:before="38"/>
              <w:ind w:right="982"/>
              <w:jc w:val="center"/>
              <w:rPr>
                <w:b/>
                <w:bCs/>
                <w:spacing w:val="-2"/>
                <w:sz w:val="20"/>
                <w:szCs w:val="20"/>
              </w:rPr>
            </w:pPr>
            <w:r w:rsidRPr="27C9E536">
              <w:rPr>
                <w:b/>
                <w:bCs/>
                <w:sz w:val="20"/>
                <w:szCs w:val="20"/>
              </w:rPr>
              <w:t>Goal</w:t>
            </w:r>
            <w:r w:rsidRPr="27C9E536">
              <w:rPr>
                <w:b/>
                <w:bCs/>
                <w:spacing w:val="-7"/>
                <w:sz w:val="20"/>
                <w:szCs w:val="20"/>
              </w:rPr>
              <w:t xml:space="preserve"> </w:t>
            </w:r>
            <w:r w:rsidRPr="27C9E536">
              <w:rPr>
                <w:b/>
                <w:bCs/>
                <w:sz w:val="20"/>
                <w:szCs w:val="20"/>
              </w:rPr>
              <w:t>1:</w:t>
            </w:r>
            <w:r w:rsidRPr="27C9E536">
              <w:rPr>
                <w:b/>
                <w:bCs/>
                <w:spacing w:val="-6"/>
                <w:sz w:val="20"/>
                <w:szCs w:val="20"/>
              </w:rPr>
              <w:t xml:space="preserve"> </w:t>
            </w:r>
            <w:r w:rsidRPr="27C9E536">
              <w:rPr>
                <w:b/>
                <w:bCs/>
                <w:sz w:val="20"/>
                <w:szCs w:val="20"/>
              </w:rPr>
              <w:t>Maintain</w:t>
            </w:r>
            <w:r w:rsidRPr="27C9E536">
              <w:rPr>
                <w:b/>
                <w:bCs/>
                <w:spacing w:val="-7"/>
                <w:sz w:val="20"/>
                <w:szCs w:val="20"/>
              </w:rPr>
              <w:t xml:space="preserve"> </w:t>
            </w:r>
            <w:r w:rsidRPr="27C9E536">
              <w:rPr>
                <w:b/>
                <w:bCs/>
                <w:sz w:val="20"/>
                <w:szCs w:val="20"/>
              </w:rPr>
              <w:t>and</w:t>
            </w:r>
            <w:r w:rsidRPr="27C9E536">
              <w:rPr>
                <w:b/>
                <w:bCs/>
                <w:spacing w:val="-6"/>
                <w:sz w:val="20"/>
                <w:szCs w:val="20"/>
              </w:rPr>
              <w:t xml:space="preserve"> </w:t>
            </w:r>
            <w:r w:rsidRPr="27C9E536">
              <w:rPr>
                <w:b/>
                <w:bCs/>
                <w:sz w:val="20"/>
                <w:szCs w:val="20"/>
              </w:rPr>
              <w:t>Advance</w:t>
            </w:r>
            <w:r w:rsidRPr="27C9E536">
              <w:rPr>
                <w:b/>
                <w:bCs/>
                <w:spacing w:val="-7"/>
                <w:sz w:val="20"/>
                <w:szCs w:val="20"/>
              </w:rPr>
              <w:t xml:space="preserve"> </w:t>
            </w:r>
            <w:r w:rsidRPr="27C9E536">
              <w:rPr>
                <w:b/>
                <w:bCs/>
                <w:sz w:val="20"/>
                <w:szCs w:val="20"/>
              </w:rPr>
              <w:t>Idaho’s</w:t>
            </w:r>
            <w:r w:rsidRPr="27C9E536">
              <w:rPr>
                <w:b/>
                <w:bCs/>
                <w:spacing w:val="-5"/>
                <w:sz w:val="20"/>
                <w:szCs w:val="20"/>
              </w:rPr>
              <w:t xml:space="preserve"> </w:t>
            </w:r>
            <w:r w:rsidRPr="27C9E536">
              <w:rPr>
                <w:b/>
                <w:bCs/>
                <w:sz w:val="20"/>
                <w:szCs w:val="20"/>
              </w:rPr>
              <w:t>Energy</w:t>
            </w:r>
            <w:r w:rsidRPr="27C9E536">
              <w:rPr>
                <w:b/>
                <w:bCs/>
                <w:spacing w:val="-7"/>
                <w:sz w:val="20"/>
                <w:szCs w:val="20"/>
              </w:rPr>
              <w:t xml:space="preserve"> </w:t>
            </w:r>
            <w:r w:rsidRPr="27C9E536">
              <w:rPr>
                <w:b/>
                <w:bCs/>
                <w:sz w:val="20"/>
                <w:szCs w:val="20"/>
              </w:rPr>
              <w:t>and</w:t>
            </w:r>
            <w:r w:rsidRPr="27C9E536">
              <w:rPr>
                <w:b/>
                <w:bCs/>
                <w:spacing w:val="-4"/>
                <w:sz w:val="20"/>
                <w:szCs w:val="20"/>
              </w:rPr>
              <w:t xml:space="preserve"> </w:t>
            </w:r>
            <w:r w:rsidRPr="27C9E536">
              <w:rPr>
                <w:b/>
                <w:bCs/>
                <w:sz w:val="20"/>
                <w:szCs w:val="20"/>
              </w:rPr>
              <w:t>Mineral</w:t>
            </w:r>
            <w:r w:rsidRPr="27C9E536">
              <w:rPr>
                <w:b/>
                <w:bCs/>
                <w:spacing w:val="-7"/>
                <w:sz w:val="20"/>
                <w:szCs w:val="20"/>
              </w:rPr>
              <w:t xml:space="preserve"> </w:t>
            </w:r>
            <w:r w:rsidRPr="27C9E536">
              <w:rPr>
                <w:b/>
                <w:bCs/>
                <w:spacing w:val="-2"/>
                <w:sz w:val="20"/>
                <w:szCs w:val="20"/>
              </w:rPr>
              <w:t>Leadership (OLD)</w:t>
            </w:r>
          </w:p>
          <w:p w14:paraId="049E71CE" w14:textId="77777777" w:rsidR="004A208C" w:rsidRDefault="004A208C" w:rsidP="00054304">
            <w:pPr>
              <w:pStyle w:val="TableParagraph"/>
              <w:spacing w:before="38"/>
              <w:ind w:right="982"/>
              <w:jc w:val="center"/>
              <w:rPr>
                <w:b/>
                <w:bCs/>
                <w:sz w:val="20"/>
                <w:szCs w:val="20"/>
              </w:rPr>
            </w:pPr>
            <w:r w:rsidRPr="27C9E536">
              <w:rPr>
                <w:b/>
                <w:bCs/>
                <w:spacing w:val="-2"/>
                <w:sz w:val="20"/>
                <w:szCs w:val="20"/>
              </w:rPr>
              <w:t>Goal 1: Responsibly Coordinate Idaho’s Energy and Mineral Policy, Planning, and Project Efforts (NEW)</w:t>
            </w:r>
          </w:p>
        </w:tc>
      </w:tr>
      <w:tr w:rsidR="00F62FC7" w14:paraId="3B464E25" w14:textId="77777777" w:rsidTr="00F62FC7">
        <w:trPr>
          <w:trHeight w:val="918"/>
        </w:trPr>
        <w:tc>
          <w:tcPr>
            <w:tcW w:w="0" w:type="auto"/>
            <w:vMerge w:val="restart"/>
          </w:tcPr>
          <w:p w14:paraId="3DBF3C34" w14:textId="77777777" w:rsidR="00F62FC7" w:rsidRPr="0054021C" w:rsidRDefault="00F62FC7" w:rsidP="00F62FC7">
            <w:pPr>
              <w:rPr>
                <w:b/>
                <w:bCs/>
                <w:sz w:val="20"/>
                <w:szCs w:val="20"/>
              </w:rPr>
            </w:pPr>
            <w:r w:rsidRPr="0054021C">
              <w:rPr>
                <w:b/>
                <w:bCs/>
                <w:sz w:val="20"/>
                <w:szCs w:val="20"/>
              </w:rPr>
              <w:t>NEW</w:t>
            </w:r>
          </w:p>
          <w:p w14:paraId="4B2805F5" w14:textId="504DF2C5" w:rsidR="00F62FC7" w:rsidRPr="0054021C" w:rsidRDefault="00F62FC7" w:rsidP="00F62FC7">
            <w:pPr>
              <w:pStyle w:val="ListParagraph"/>
              <w:numPr>
                <w:ilvl w:val="0"/>
                <w:numId w:val="4"/>
              </w:numPr>
              <w:rPr>
                <w:sz w:val="20"/>
                <w:szCs w:val="20"/>
              </w:rPr>
            </w:pPr>
            <w:r w:rsidRPr="0054021C">
              <w:rPr>
                <w:sz w:val="20"/>
                <w:szCs w:val="20"/>
              </w:rPr>
              <w:t>Coordinate Idaho’s interests in energy policy and planning efforts and federal energy</w:t>
            </w:r>
            <w:r>
              <w:rPr>
                <w:sz w:val="20"/>
                <w:szCs w:val="20"/>
              </w:rPr>
              <w:t xml:space="preserve"> permitting and rulemaking processes.</w:t>
            </w:r>
            <w:r w:rsidRPr="0054021C">
              <w:rPr>
                <w:sz w:val="20"/>
                <w:szCs w:val="20"/>
              </w:rPr>
              <w:t xml:space="preserve"> </w:t>
            </w:r>
          </w:p>
        </w:tc>
        <w:tc>
          <w:tcPr>
            <w:tcW w:w="0" w:type="auto"/>
            <w:shd w:val="clear" w:color="auto" w:fill="D9D9D9" w:themeFill="background1" w:themeFillShade="D9"/>
            <w:vAlign w:val="center"/>
          </w:tcPr>
          <w:p w14:paraId="59796C8E" w14:textId="132F1285" w:rsidR="00F62FC7" w:rsidRPr="0054021C" w:rsidRDefault="00F62FC7" w:rsidP="00F62FC7">
            <w:pPr>
              <w:pStyle w:val="TableParagraph"/>
              <w:jc w:val="center"/>
              <w:rPr>
                <w:bCs/>
                <w:iCs/>
                <w:sz w:val="18"/>
              </w:rPr>
            </w:pPr>
            <w:r w:rsidRPr="0054021C">
              <w:rPr>
                <w:bCs/>
                <w:iCs/>
                <w:sz w:val="18"/>
              </w:rPr>
              <w:t>actual</w:t>
            </w:r>
          </w:p>
        </w:tc>
        <w:tc>
          <w:tcPr>
            <w:tcW w:w="0" w:type="auto"/>
            <w:shd w:val="clear" w:color="auto" w:fill="D9D9D9" w:themeFill="background1" w:themeFillShade="D9"/>
            <w:vAlign w:val="center"/>
          </w:tcPr>
          <w:p w14:paraId="22467AA6" w14:textId="6410DADB" w:rsidR="00F62FC7" w:rsidRDefault="00F62FC7" w:rsidP="00F62FC7">
            <w:pPr>
              <w:pStyle w:val="TableParagraph"/>
              <w:spacing w:before="10"/>
              <w:jc w:val="center"/>
              <w:rPr>
                <w:b/>
                <w:i/>
                <w:sz w:val="15"/>
              </w:rPr>
            </w:pPr>
            <w:r w:rsidRPr="00617262">
              <w:rPr>
                <w:i/>
                <w:sz w:val="16"/>
              </w:rPr>
              <w:t>N/A</w:t>
            </w:r>
          </w:p>
        </w:tc>
        <w:tc>
          <w:tcPr>
            <w:tcW w:w="0" w:type="auto"/>
            <w:shd w:val="clear" w:color="auto" w:fill="D9D9D9" w:themeFill="background1" w:themeFillShade="D9"/>
            <w:vAlign w:val="center"/>
          </w:tcPr>
          <w:p w14:paraId="04DBFDD6" w14:textId="64BBFE7B" w:rsidR="00F62FC7" w:rsidRDefault="00F62FC7" w:rsidP="00F62FC7">
            <w:pPr>
              <w:pStyle w:val="TableParagraph"/>
              <w:spacing w:before="10"/>
              <w:jc w:val="center"/>
              <w:rPr>
                <w:b/>
                <w:i/>
                <w:sz w:val="15"/>
              </w:rPr>
            </w:pPr>
            <w:r w:rsidRPr="00617262">
              <w:rPr>
                <w:i/>
                <w:sz w:val="16"/>
              </w:rPr>
              <w:t>N/A</w:t>
            </w:r>
          </w:p>
        </w:tc>
        <w:tc>
          <w:tcPr>
            <w:tcW w:w="0" w:type="auto"/>
            <w:shd w:val="clear" w:color="auto" w:fill="D9D9D9" w:themeFill="background1" w:themeFillShade="D9"/>
            <w:vAlign w:val="center"/>
          </w:tcPr>
          <w:p w14:paraId="06A5B1D1" w14:textId="64E3A1A8" w:rsidR="00F62FC7" w:rsidRDefault="00F62FC7" w:rsidP="00F62FC7">
            <w:pPr>
              <w:pStyle w:val="TableParagraph"/>
              <w:jc w:val="center"/>
              <w:rPr>
                <w:b/>
                <w:i/>
                <w:sz w:val="24"/>
              </w:rPr>
            </w:pPr>
            <w:r w:rsidRPr="00617262">
              <w:rPr>
                <w:i/>
                <w:sz w:val="16"/>
              </w:rPr>
              <w:t>N/A</w:t>
            </w:r>
          </w:p>
        </w:tc>
        <w:tc>
          <w:tcPr>
            <w:tcW w:w="1125" w:type="dxa"/>
            <w:shd w:val="clear" w:color="auto" w:fill="D9D9D9" w:themeFill="background1" w:themeFillShade="D9"/>
          </w:tcPr>
          <w:p w14:paraId="1DA365CF" w14:textId="77777777" w:rsidR="00F62FC7" w:rsidRDefault="00F62FC7" w:rsidP="00F62FC7">
            <w:pPr>
              <w:pStyle w:val="TableParagraph"/>
              <w:jc w:val="center"/>
              <w:rPr>
                <w:b/>
                <w:i/>
                <w:sz w:val="24"/>
              </w:rPr>
            </w:pPr>
          </w:p>
        </w:tc>
        <w:tc>
          <w:tcPr>
            <w:tcW w:w="1015" w:type="dxa"/>
            <w:shd w:val="clear" w:color="auto" w:fill="D9D9D9" w:themeFill="background1" w:themeFillShade="D9"/>
          </w:tcPr>
          <w:p w14:paraId="20858999" w14:textId="77777777" w:rsidR="00F62FC7" w:rsidRDefault="00F62FC7" w:rsidP="00F62FC7">
            <w:pPr>
              <w:pStyle w:val="TableParagraph"/>
              <w:spacing w:before="1"/>
              <w:ind w:right="88" w:hanging="142"/>
              <w:jc w:val="center"/>
              <w:rPr>
                <w:i/>
                <w:sz w:val="16"/>
              </w:rPr>
            </w:pPr>
          </w:p>
        </w:tc>
      </w:tr>
      <w:tr w:rsidR="00F62FC7" w14:paraId="44194DFF" w14:textId="77777777" w:rsidTr="00F62FC7">
        <w:trPr>
          <w:trHeight w:val="918"/>
        </w:trPr>
        <w:tc>
          <w:tcPr>
            <w:tcW w:w="0" w:type="auto"/>
            <w:vMerge/>
          </w:tcPr>
          <w:p w14:paraId="1221F056" w14:textId="77777777" w:rsidR="00F62FC7" w:rsidRPr="0054021C" w:rsidRDefault="00F62FC7" w:rsidP="00F62FC7">
            <w:pPr>
              <w:pStyle w:val="ListParagraph"/>
              <w:numPr>
                <w:ilvl w:val="0"/>
                <w:numId w:val="4"/>
              </w:numPr>
              <w:rPr>
                <w:sz w:val="2"/>
                <w:szCs w:val="2"/>
              </w:rPr>
            </w:pPr>
          </w:p>
        </w:tc>
        <w:tc>
          <w:tcPr>
            <w:tcW w:w="0" w:type="auto"/>
            <w:vAlign w:val="center"/>
          </w:tcPr>
          <w:p w14:paraId="3B0DC5AB" w14:textId="134351B4" w:rsidR="00F62FC7" w:rsidRPr="0054021C" w:rsidRDefault="00F62FC7" w:rsidP="00F62FC7">
            <w:pPr>
              <w:pStyle w:val="TableParagraph"/>
              <w:jc w:val="center"/>
              <w:rPr>
                <w:bCs/>
                <w:i/>
                <w:sz w:val="18"/>
              </w:rPr>
            </w:pPr>
            <w:r w:rsidRPr="0054021C">
              <w:rPr>
                <w:bCs/>
                <w:i/>
                <w:sz w:val="16"/>
                <w:szCs w:val="20"/>
              </w:rPr>
              <w:t>target</w:t>
            </w:r>
          </w:p>
        </w:tc>
        <w:tc>
          <w:tcPr>
            <w:tcW w:w="0" w:type="auto"/>
            <w:vAlign w:val="center"/>
          </w:tcPr>
          <w:p w14:paraId="1A651454" w14:textId="75A8F512" w:rsidR="00F62FC7" w:rsidRDefault="00F62FC7" w:rsidP="00F62FC7">
            <w:pPr>
              <w:pStyle w:val="TableParagraph"/>
              <w:spacing w:before="10"/>
              <w:jc w:val="center"/>
              <w:rPr>
                <w:b/>
                <w:i/>
                <w:sz w:val="15"/>
              </w:rPr>
            </w:pPr>
            <w:r w:rsidRPr="00617262">
              <w:rPr>
                <w:i/>
                <w:sz w:val="16"/>
              </w:rPr>
              <w:t>N/A</w:t>
            </w:r>
          </w:p>
        </w:tc>
        <w:tc>
          <w:tcPr>
            <w:tcW w:w="0" w:type="auto"/>
            <w:vAlign w:val="center"/>
          </w:tcPr>
          <w:p w14:paraId="32C9A0E0" w14:textId="1B1EA53A" w:rsidR="00F62FC7" w:rsidRDefault="00F62FC7" w:rsidP="00F62FC7">
            <w:pPr>
              <w:pStyle w:val="TableParagraph"/>
              <w:spacing w:before="10"/>
              <w:jc w:val="center"/>
              <w:rPr>
                <w:b/>
                <w:i/>
                <w:sz w:val="15"/>
              </w:rPr>
            </w:pPr>
            <w:r w:rsidRPr="00617262">
              <w:rPr>
                <w:i/>
                <w:sz w:val="16"/>
              </w:rPr>
              <w:t>N/A</w:t>
            </w:r>
          </w:p>
        </w:tc>
        <w:tc>
          <w:tcPr>
            <w:tcW w:w="0" w:type="auto"/>
            <w:vAlign w:val="center"/>
          </w:tcPr>
          <w:p w14:paraId="7C2D7A5A" w14:textId="0BBD93E9" w:rsidR="00F62FC7" w:rsidRDefault="00F62FC7" w:rsidP="00F62FC7">
            <w:pPr>
              <w:pStyle w:val="TableParagraph"/>
              <w:jc w:val="center"/>
              <w:rPr>
                <w:b/>
                <w:i/>
                <w:sz w:val="24"/>
              </w:rPr>
            </w:pPr>
            <w:r w:rsidRPr="00617262">
              <w:rPr>
                <w:i/>
                <w:sz w:val="16"/>
              </w:rPr>
              <w:t>N/A</w:t>
            </w:r>
          </w:p>
        </w:tc>
        <w:tc>
          <w:tcPr>
            <w:tcW w:w="1125" w:type="dxa"/>
          </w:tcPr>
          <w:p w14:paraId="77BBCBBF" w14:textId="2DF90011" w:rsidR="00F62FC7" w:rsidRDefault="00F62FC7" w:rsidP="00F62FC7">
            <w:pPr>
              <w:pStyle w:val="TableParagraph"/>
              <w:jc w:val="center"/>
              <w:rPr>
                <w:b/>
                <w:i/>
                <w:sz w:val="24"/>
              </w:rPr>
            </w:pPr>
            <w:r>
              <w:rPr>
                <w:i/>
                <w:sz w:val="16"/>
              </w:rPr>
              <w:t>25 coordinated responses to policy, planning, and development efforts per year</w:t>
            </w:r>
          </w:p>
        </w:tc>
        <w:tc>
          <w:tcPr>
            <w:tcW w:w="1015" w:type="dxa"/>
          </w:tcPr>
          <w:p w14:paraId="7A8464BB" w14:textId="633617DC" w:rsidR="00F62FC7" w:rsidRDefault="00F62FC7" w:rsidP="00F62FC7">
            <w:pPr>
              <w:pStyle w:val="TableParagraph"/>
              <w:spacing w:before="1"/>
              <w:ind w:right="88" w:hanging="142"/>
              <w:jc w:val="center"/>
              <w:rPr>
                <w:i/>
                <w:sz w:val="16"/>
              </w:rPr>
            </w:pPr>
          </w:p>
        </w:tc>
      </w:tr>
      <w:tr w:rsidR="00F62FC7" w14:paraId="3B03F635" w14:textId="77777777" w:rsidTr="00F62FC7">
        <w:trPr>
          <w:trHeight w:val="918"/>
        </w:trPr>
        <w:tc>
          <w:tcPr>
            <w:tcW w:w="0" w:type="auto"/>
            <w:vMerge w:val="restart"/>
          </w:tcPr>
          <w:p w14:paraId="3C586422" w14:textId="77777777" w:rsidR="00F62FC7" w:rsidRPr="0054021C" w:rsidRDefault="00F62FC7" w:rsidP="00F62FC7">
            <w:pPr>
              <w:rPr>
                <w:b/>
                <w:bCs/>
                <w:sz w:val="20"/>
                <w:szCs w:val="20"/>
              </w:rPr>
            </w:pPr>
            <w:r w:rsidRPr="0054021C">
              <w:rPr>
                <w:b/>
                <w:bCs/>
                <w:sz w:val="20"/>
                <w:szCs w:val="20"/>
              </w:rPr>
              <w:t>NEW</w:t>
            </w:r>
          </w:p>
          <w:p w14:paraId="548AA5B6" w14:textId="6790F4A3" w:rsidR="00F62FC7" w:rsidRPr="0054021C" w:rsidRDefault="00F62FC7" w:rsidP="00F62FC7">
            <w:pPr>
              <w:pStyle w:val="ListParagraph"/>
              <w:numPr>
                <w:ilvl w:val="0"/>
                <w:numId w:val="4"/>
              </w:numPr>
              <w:rPr>
                <w:sz w:val="20"/>
                <w:szCs w:val="20"/>
              </w:rPr>
            </w:pPr>
            <w:r w:rsidRPr="0054021C">
              <w:rPr>
                <w:sz w:val="20"/>
                <w:szCs w:val="20"/>
              </w:rPr>
              <w:t xml:space="preserve">Coordinate Idaho’s interests in </w:t>
            </w:r>
            <w:r>
              <w:rPr>
                <w:sz w:val="20"/>
                <w:szCs w:val="20"/>
              </w:rPr>
              <w:t>mineral</w:t>
            </w:r>
            <w:r w:rsidRPr="0054021C">
              <w:rPr>
                <w:sz w:val="20"/>
                <w:szCs w:val="20"/>
              </w:rPr>
              <w:t xml:space="preserve"> policy and planning efforts and federal </w:t>
            </w:r>
            <w:r>
              <w:rPr>
                <w:sz w:val="20"/>
                <w:szCs w:val="20"/>
              </w:rPr>
              <w:t>mineral permitting and rulemaking processes.</w:t>
            </w:r>
          </w:p>
        </w:tc>
        <w:tc>
          <w:tcPr>
            <w:tcW w:w="0" w:type="auto"/>
            <w:shd w:val="clear" w:color="auto" w:fill="D9D9D9" w:themeFill="background1" w:themeFillShade="D9"/>
            <w:vAlign w:val="center"/>
          </w:tcPr>
          <w:p w14:paraId="66040C15" w14:textId="3E29008C" w:rsidR="00F62FC7" w:rsidRPr="001D0039" w:rsidRDefault="00F62FC7" w:rsidP="00F62FC7">
            <w:pPr>
              <w:pStyle w:val="TableParagraph"/>
              <w:jc w:val="center"/>
              <w:rPr>
                <w:bCs/>
                <w:i/>
                <w:sz w:val="18"/>
              </w:rPr>
            </w:pPr>
            <w:r w:rsidRPr="00560729">
              <w:rPr>
                <w:bCs/>
                <w:iCs/>
                <w:sz w:val="18"/>
              </w:rPr>
              <w:t>actual</w:t>
            </w:r>
          </w:p>
        </w:tc>
        <w:tc>
          <w:tcPr>
            <w:tcW w:w="0" w:type="auto"/>
            <w:shd w:val="clear" w:color="auto" w:fill="D9D9D9" w:themeFill="background1" w:themeFillShade="D9"/>
            <w:vAlign w:val="center"/>
          </w:tcPr>
          <w:p w14:paraId="44508115" w14:textId="6DCEBADB" w:rsidR="00F62FC7" w:rsidRDefault="00F62FC7" w:rsidP="00F62FC7">
            <w:pPr>
              <w:pStyle w:val="TableParagraph"/>
              <w:spacing w:before="10"/>
              <w:jc w:val="center"/>
              <w:rPr>
                <w:b/>
                <w:i/>
                <w:sz w:val="15"/>
              </w:rPr>
            </w:pPr>
            <w:r w:rsidRPr="00617262">
              <w:rPr>
                <w:i/>
                <w:sz w:val="16"/>
              </w:rPr>
              <w:t>N/A</w:t>
            </w:r>
          </w:p>
        </w:tc>
        <w:tc>
          <w:tcPr>
            <w:tcW w:w="0" w:type="auto"/>
            <w:shd w:val="clear" w:color="auto" w:fill="D9D9D9" w:themeFill="background1" w:themeFillShade="D9"/>
            <w:vAlign w:val="center"/>
          </w:tcPr>
          <w:p w14:paraId="5F74DB58" w14:textId="01B5752B" w:rsidR="00F62FC7" w:rsidRDefault="00F62FC7" w:rsidP="00F62FC7">
            <w:pPr>
              <w:pStyle w:val="TableParagraph"/>
              <w:spacing w:before="10"/>
              <w:jc w:val="center"/>
              <w:rPr>
                <w:b/>
                <w:i/>
                <w:sz w:val="15"/>
              </w:rPr>
            </w:pPr>
            <w:r w:rsidRPr="00617262">
              <w:rPr>
                <w:i/>
                <w:sz w:val="16"/>
              </w:rPr>
              <w:t>N/A</w:t>
            </w:r>
          </w:p>
        </w:tc>
        <w:tc>
          <w:tcPr>
            <w:tcW w:w="0" w:type="auto"/>
            <w:shd w:val="clear" w:color="auto" w:fill="D9D9D9" w:themeFill="background1" w:themeFillShade="D9"/>
            <w:vAlign w:val="center"/>
          </w:tcPr>
          <w:p w14:paraId="210F9B35" w14:textId="02DFF803" w:rsidR="00F62FC7" w:rsidRDefault="00F62FC7" w:rsidP="00F62FC7">
            <w:pPr>
              <w:pStyle w:val="TableParagraph"/>
              <w:jc w:val="center"/>
              <w:rPr>
                <w:b/>
                <w:i/>
                <w:sz w:val="24"/>
              </w:rPr>
            </w:pPr>
            <w:r w:rsidRPr="00617262">
              <w:rPr>
                <w:i/>
                <w:sz w:val="16"/>
              </w:rPr>
              <w:t>N/A</w:t>
            </w:r>
          </w:p>
        </w:tc>
        <w:tc>
          <w:tcPr>
            <w:tcW w:w="1125" w:type="dxa"/>
            <w:shd w:val="clear" w:color="auto" w:fill="D9D9D9" w:themeFill="background1" w:themeFillShade="D9"/>
          </w:tcPr>
          <w:p w14:paraId="6EC20ABB" w14:textId="77777777" w:rsidR="00F62FC7" w:rsidRDefault="00F62FC7" w:rsidP="00F62FC7">
            <w:pPr>
              <w:pStyle w:val="TableParagraph"/>
              <w:jc w:val="center"/>
              <w:rPr>
                <w:b/>
                <w:i/>
                <w:sz w:val="24"/>
              </w:rPr>
            </w:pPr>
          </w:p>
        </w:tc>
        <w:tc>
          <w:tcPr>
            <w:tcW w:w="1015" w:type="dxa"/>
            <w:shd w:val="clear" w:color="auto" w:fill="D9D9D9" w:themeFill="background1" w:themeFillShade="D9"/>
          </w:tcPr>
          <w:p w14:paraId="252296E8" w14:textId="77777777" w:rsidR="00F62FC7" w:rsidRDefault="00F62FC7" w:rsidP="00F62FC7">
            <w:pPr>
              <w:pStyle w:val="TableParagraph"/>
              <w:spacing w:before="1"/>
              <w:ind w:right="88" w:hanging="142"/>
              <w:jc w:val="center"/>
              <w:rPr>
                <w:i/>
                <w:sz w:val="16"/>
              </w:rPr>
            </w:pPr>
          </w:p>
        </w:tc>
      </w:tr>
      <w:tr w:rsidR="00F62FC7" w14:paraId="63836638" w14:textId="77777777" w:rsidTr="00F62FC7">
        <w:trPr>
          <w:trHeight w:val="918"/>
        </w:trPr>
        <w:tc>
          <w:tcPr>
            <w:tcW w:w="0" w:type="auto"/>
            <w:vMerge/>
          </w:tcPr>
          <w:p w14:paraId="22092460" w14:textId="77777777" w:rsidR="00F62FC7" w:rsidRDefault="00F62FC7" w:rsidP="00F62FC7">
            <w:pPr>
              <w:rPr>
                <w:sz w:val="2"/>
                <w:szCs w:val="2"/>
              </w:rPr>
            </w:pPr>
          </w:p>
        </w:tc>
        <w:tc>
          <w:tcPr>
            <w:tcW w:w="0" w:type="auto"/>
            <w:vAlign w:val="center"/>
          </w:tcPr>
          <w:p w14:paraId="53C5378A" w14:textId="4606CA22" w:rsidR="00F62FC7" w:rsidRPr="001D0039" w:rsidRDefault="00F62FC7" w:rsidP="00F62FC7">
            <w:pPr>
              <w:pStyle w:val="TableParagraph"/>
              <w:jc w:val="center"/>
              <w:rPr>
                <w:bCs/>
                <w:i/>
                <w:sz w:val="18"/>
              </w:rPr>
            </w:pPr>
            <w:r w:rsidRPr="0054021C">
              <w:rPr>
                <w:bCs/>
                <w:i/>
                <w:sz w:val="16"/>
                <w:szCs w:val="20"/>
              </w:rPr>
              <w:t>target</w:t>
            </w:r>
          </w:p>
        </w:tc>
        <w:tc>
          <w:tcPr>
            <w:tcW w:w="0" w:type="auto"/>
            <w:vAlign w:val="center"/>
          </w:tcPr>
          <w:p w14:paraId="4FF0799B" w14:textId="2EE36590" w:rsidR="00F62FC7" w:rsidRDefault="00F62FC7" w:rsidP="00F62FC7">
            <w:pPr>
              <w:pStyle w:val="TableParagraph"/>
              <w:spacing w:before="10"/>
              <w:jc w:val="center"/>
              <w:rPr>
                <w:b/>
                <w:i/>
                <w:sz w:val="15"/>
              </w:rPr>
            </w:pPr>
            <w:r w:rsidRPr="00617262">
              <w:rPr>
                <w:i/>
                <w:sz w:val="16"/>
              </w:rPr>
              <w:t>N/A</w:t>
            </w:r>
          </w:p>
        </w:tc>
        <w:tc>
          <w:tcPr>
            <w:tcW w:w="0" w:type="auto"/>
            <w:vAlign w:val="center"/>
          </w:tcPr>
          <w:p w14:paraId="57760C4B" w14:textId="295CB6F5" w:rsidR="00F62FC7" w:rsidRDefault="00F62FC7" w:rsidP="00F62FC7">
            <w:pPr>
              <w:pStyle w:val="TableParagraph"/>
              <w:spacing w:before="10"/>
              <w:jc w:val="center"/>
              <w:rPr>
                <w:b/>
                <w:i/>
                <w:sz w:val="15"/>
              </w:rPr>
            </w:pPr>
            <w:r w:rsidRPr="00617262">
              <w:rPr>
                <w:i/>
                <w:sz w:val="16"/>
              </w:rPr>
              <w:t>N/A</w:t>
            </w:r>
          </w:p>
        </w:tc>
        <w:tc>
          <w:tcPr>
            <w:tcW w:w="0" w:type="auto"/>
            <w:vAlign w:val="center"/>
          </w:tcPr>
          <w:p w14:paraId="66C2830B" w14:textId="653A3E90" w:rsidR="00F62FC7" w:rsidRDefault="00F62FC7" w:rsidP="00F62FC7">
            <w:pPr>
              <w:pStyle w:val="TableParagraph"/>
              <w:jc w:val="center"/>
              <w:rPr>
                <w:b/>
                <w:i/>
                <w:sz w:val="24"/>
              </w:rPr>
            </w:pPr>
            <w:r w:rsidRPr="00617262">
              <w:rPr>
                <w:i/>
                <w:sz w:val="16"/>
              </w:rPr>
              <w:t>N/A</w:t>
            </w:r>
          </w:p>
        </w:tc>
        <w:tc>
          <w:tcPr>
            <w:tcW w:w="1125" w:type="dxa"/>
          </w:tcPr>
          <w:p w14:paraId="4F2A291E" w14:textId="44845A1B" w:rsidR="00F62FC7" w:rsidRDefault="00F62FC7" w:rsidP="00F62FC7">
            <w:pPr>
              <w:pStyle w:val="TableParagraph"/>
              <w:jc w:val="center"/>
              <w:rPr>
                <w:b/>
                <w:i/>
                <w:sz w:val="24"/>
              </w:rPr>
            </w:pPr>
            <w:r>
              <w:rPr>
                <w:i/>
                <w:sz w:val="16"/>
              </w:rPr>
              <w:t>10 coordinated responses to policy, planning, and development efforts per year</w:t>
            </w:r>
          </w:p>
        </w:tc>
        <w:tc>
          <w:tcPr>
            <w:tcW w:w="1015" w:type="dxa"/>
          </w:tcPr>
          <w:p w14:paraId="1F7841DC" w14:textId="2D3E408B" w:rsidR="00F62FC7" w:rsidRDefault="00F62FC7" w:rsidP="00F62FC7">
            <w:pPr>
              <w:pStyle w:val="TableParagraph"/>
              <w:spacing w:before="1"/>
              <w:ind w:right="88" w:hanging="142"/>
              <w:jc w:val="center"/>
              <w:rPr>
                <w:i/>
                <w:sz w:val="16"/>
              </w:rPr>
            </w:pPr>
          </w:p>
        </w:tc>
      </w:tr>
      <w:tr w:rsidR="00F62FC7" w14:paraId="7E700604" w14:textId="77777777" w:rsidTr="0054021C">
        <w:trPr>
          <w:trHeight w:val="287"/>
        </w:trPr>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tcPr>
          <w:p w14:paraId="551E0C17" w14:textId="0FD05407" w:rsidR="00F62FC7" w:rsidRDefault="00F62FC7" w:rsidP="00F62FC7">
            <w:pPr>
              <w:pStyle w:val="TableParagraph"/>
              <w:spacing w:before="28"/>
              <w:jc w:val="center"/>
              <w:rPr>
                <w:b/>
                <w:spacing w:val="-2"/>
                <w:sz w:val="20"/>
              </w:rPr>
            </w:pPr>
            <w:r>
              <w:rPr>
                <w:b/>
                <w:sz w:val="20"/>
              </w:rPr>
              <w:t>Goal</w:t>
            </w:r>
            <w:r>
              <w:rPr>
                <w:b/>
                <w:spacing w:val="-7"/>
                <w:sz w:val="20"/>
              </w:rPr>
              <w:t xml:space="preserve"> </w:t>
            </w:r>
            <w:r>
              <w:rPr>
                <w:b/>
                <w:sz w:val="20"/>
              </w:rPr>
              <w:t>2:</w:t>
            </w:r>
            <w:r>
              <w:rPr>
                <w:b/>
                <w:spacing w:val="-7"/>
                <w:sz w:val="20"/>
              </w:rPr>
              <w:t xml:space="preserve"> </w:t>
            </w:r>
            <w:r>
              <w:rPr>
                <w:b/>
                <w:sz w:val="20"/>
              </w:rPr>
              <w:t>Build</w:t>
            </w:r>
            <w:r>
              <w:rPr>
                <w:b/>
                <w:spacing w:val="-7"/>
                <w:sz w:val="20"/>
              </w:rPr>
              <w:t xml:space="preserve"> </w:t>
            </w:r>
            <w:r>
              <w:rPr>
                <w:b/>
                <w:sz w:val="20"/>
              </w:rPr>
              <w:t>Upon</w:t>
            </w:r>
            <w:r>
              <w:rPr>
                <w:b/>
                <w:spacing w:val="-6"/>
                <w:sz w:val="20"/>
              </w:rPr>
              <w:t xml:space="preserve"> </w:t>
            </w:r>
            <w:r>
              <w:rPr>
                <w:b/>
                <w:sz w:val="20"/>
              </w:rPr>
              <w:t>Idaho’s</w:t>
            </w:r>
            <w:r>
              <w:rPr>
                <w:b/>
                <w:spacing w:val="-7"/>
                <w:sz w:val="20"/>
              </w:rPr>
              <w:t xml:space="preserve"> </w:t>
            </w:r>
            <w:r>
              <w:rPr>
                <w:b/>
                <w:sz w:val="20"/>
              </w:rPr>
              <w:t>Energy</w:t>
            </w:r>
            <w:r>
              <w:rPr>
                <w:b/>
                <w:spacing w:val="-6"/>
                <w:sz w:val="20"/>
              </w:rPr>
              <w:t xml:space="preserve"> </w:t>
            </w:r>
            <w:r>
              <w:rPr>
                <w:b/>
                <w:sz w:val="20"/>
              </w:rPr>
              <w:t>Policy,</w:t>
            </w:r>
            <w:r>
              <w:rPr>
                <w:b/>
                <w:spacing w:val="-5"/>
                <w:sz w:val="20"/>
              </w:rPr>
              <w:t xml:space="preserve"> </w:t>
            </w:r>
            <w:r>
              <w:rPr>
                <w:b/>
                <w:sz w:val="20"/>
              </w:rPr>
              <w:t>Planning,</w:t>
            </w:r>
            <w:r>
              <w:rPr>
                <w:b/>
                <w:spacing w:val="-7"/>
                <w:sz w:val="20"/>
              </w:rPr>
              <w:t xml:space="preserve"> </w:t>
            </w:r>
            <w:r>
              <w:rPr>
                <w:b/>
                <w:sz w:val="20"/>
              </w:rPr>
              <w:t>and</w:t>
            </w:r>
            <w:r>
              <w:rPr>
                <w:b/>
                <w:spacing w:val="-6"/>
                <w:sz w:val="20"/>
              </w:rPr>
              <w:t xml:space="preserve"> </w:t>
            </w:r>
            <w:r>
              <w:rPr>
                <w:b/>
                <w:sz w:val="20"/>
              </w:rPr>
              <w:t>Project</w:t>
            </w:r>
            <w:r>
              <w:rPr>
                <w:b/>
                <w:spacing w:val="2"/>
                <w:sz w:val="20"/>
              </w:rPr>
              <w:t xml:space="preserve"> </w:t>
            </w:r>
            <w:r>
              <w:rPr>
                <w:b/>
                <w:sz w:val="20"/>
              </w:rPr>
              <w:t>Development</w:t>
            </w:r>
            <w:r>
              <w:rPr>
                <w:b/>
                <w:spacing w:val="-6"/>
                <w:sz w:val="20"/>
              </w:rPr>
              <w:t xml:space="preserve"> </w:t>
            </w:r>
            <w:r>
              <w:rPr>
                <w:b/>
                <w:spacing w:val="-2"/>
                <w:sz w:val="20"/>
              </w:rPr>
              <w:t>Portfolio (OLD)</w:t>
            </w:r>
          </w:p>
          <w:p w14:paraId="3D18E0AC" w14:textId="6019EC23" w:rsidR="00F62FC7" w:rsidRDefault="00F62FC7" w:rsidP="00F62FC7">
            <w:pPr>
              <w:pStyle w:val="TableParagraph"/>
              <w:spacing w:before="28"/>
              <w:jc w:val="center"/>
              <w:rPr>
                <w:b/>
                <w:sz w:val="20"/>
              </w:rPr>
            </w:pPr>
            <w:r>
              <w:rPr>
                <w:b/>
                <w:sz w:val="20"/>
              </w:rPr>
              <w:t>Goal 2: Maintain and Advance Idaho’s Energy and Mineral Leadership (NEW)</w:t>
            </w:r>
          </w:p>
        </w:tc>
      </w:tr>
      <w:tr w:rsidR="00F62FC7" w14:paraId="19CF1ABE" w14:textId="77777777" w:rsidTr="00F62FC7">
        <w:trPr>
          <w:trHeight w:val="460"/>
        </w:trPr>
        <w:tc>
          <w:tcPr>
            <w:tcW w:w="0" w:type="auto"/>
            <w:vMerge w:val="restart"/>
          </w:tcPr>
          <w:p w14:paraId="29B3790F" w14:textId="0F39A801" w:rsidR="00F62FC7" w:rsidRPr="0054021C" w:rsidRDefault="00F62FC7" w:rsidP="00F62FC7">
            <w:pPr>
              <w:pStyle w:val="TableParagraph"/>
              <w:ind w:right="64"/>
              <w:rPr>
                <w:b/>
                <w:bCs/>
                <w:sz w:val="20"/>
              </w:rPr>
            </w:pPr>
            <w:r w:rsidRPr="0054021C">
              <w:rPr>
                <w:b/>
                <w:bCs/>
                <w:sz w:val="20"/>
              </w:rPr>
              <w:t>OLD</w:t>
            </w:r>
          </w:p>
          <w:p w14:paraId="2AA3B7FF" w14:textId="30403163" w:rsidR="00F62FC7" w:rsidRDefault="00F62FC7" w:rsidP="00F62FC7">
            <w:pPr>
              <w:pStyle w:val="TableParagraph"/>
              <w:ind w:left="345" w:right="64" w:hanging="270"/>
              <w:rPr>
                <w:sz w:val="20"/>
              </w:rPr>
            </w:pPr>
            <w:r>
              <w:rPr>
                <w:sz w:val="20"/>
              </w:rPr>
              <w:t>4.</w:t>
            </w:r>
            <w:r>
              <w:rPr>
                <w:spacing w:val="80"/>
                <w:sz w:val="20"/>
              </w:rPr>
              <w:t xml:space="preserve"> </w:t>
            </w:r>
            <w:r>
              <w:rPr>
                <w:sz w:val="20"/>
              </w:rPr>
              <w:t>Represent Idaho’s</w:t>
            </w:r>
            <w:r>
              <w:rPr>
                <w:spacing w:val="80"/>
                <w:sz w:val="20"/>
              </w:rPr>
              <w:t xml:space="preserve"> </w:t>
            </w:r>
            <w:r>
              <w:rPr>
                <w:sz w:val="20"/>
              </w:rPr>
              <w:t>interests in energy policy and planning efforts and federal energy permitting and</w:t>
            </w:r>
            <w:r>
              <w:rPr>
                <w:spacing w:val="-14"/>
                <w:sz w:val="20"/>
              </w:rPr>
              <w:t xml:space="preserve"> </w:t>
            </w:r>
            <w:r>
              <w:rPr>
                <w:sz w:val="20"/>
              </w:rPr>
              <w:t>rulemaking</w:t>
            </w:r>
            <w:r>
              <w:rPr>
                <w:spacing w:val="-14"/>
                <w:sz w:val="20"/>
              </w:rPr>
              <w:t xml:space="preserve"> </w:t>
            </w:r>
            <w:r>
              <w:rPr>
                <w:sz w:val="20"/>
              </w:rPr>
              <w:t>processes.</w:t>
            </w:r>
          </w:p>
        </w:tc>
        <w:tc>
          <w:tcPr>
            <w:tcW w:w="0" w:type="auto"/>
            <w:shd w:val="clear" w:color="auto" w:fill="D9D9D9" w:themeFill="background1" w:themeFillShade="D9"/>
          </w:tcPr>
          <w:p w14:paraId="65D684E1" w14:textId="77777777" w:rsidR="00F62FC7" w:rsidRDefault="00F62FC7" w:rsidP="00F62FC7">
            <w:pPr>
              <w:pStyle w:val="TableParagraph"/>
              <w:spacing w:before="114"/>
              <w:ind w:right="161"/>
              <w:jc w:val="center"/>
              <w:rPr>
                <w:sz w:val="20"/>
              </w:rPr>
            </w:pPr>
            <w:r>
              <w:rPr>
                <w:spacing w:val="-2"/>
                <w:sz w:val="20"/>
              </w:rPr>
              <w:t>actual</w:t>
            </w:r>
          </w:p>
        </w:tc>
        <w:tc>
          <w:tcPr>
            <w:tcW w:w="0" w:type="auto"/>
            <w:shd w:val="clear" w:color="auto" w:fill="D9D9D9" w:themeFill="background1" w:themeFillShade="D9"/>
            <w:vAlign w:val="center"/>
          </w:tcPr>
          <w:p w14:paraId="4F64327B" w14:textId="77777777" w:rsidR="00F62FC7" w:rsidRDefault="00F62FC7" w:rsidP="00F62FC7">
            <w:pPr>
              <w:pStyle w:val="TableParagraph"/>
              <w:spacing w:line="229" w:lineRule="exact"/>
              <w:ind w:right="65"/>
              <w:jc w:val="center"/>
              <w:rPr>
                <w:sz w:val="20"/>
              </w:rPr>
            </w:pPr>
            <w:r>
              <w:rPr>
                <w:spacing w:val="-5"/>
                <w:sz w:val="20"/>
              </w:rPr>
              <w:t>33</w:t>
            </w:r>
          </w:p>
          <w:p w14:paraId="3A12BB49" w14:textId="51F17C1D" w:rsidR="00F62FC7" w:rsidRDefault="00F62FC7" w:rsidP="00F62FC7">
            <w:pPr>
              <w:pStyle w:val="TableParagraph"/>
              <w:spacing w:line="211" w:lineRule="exact"/>
              <w:ind w:right="66"/>
              <w:jc w:val="center"/>
              <w:rPr>
                <w:sz w:val="20"/>
              </w:rPr>
            </w:pPr>
            <w:r>
              <w:rPr>
                <w:spacing w:val="-2"/>
                <w:sz w:val="20"/>
              </w:rPr>
              <w:t>responses</w:t>
            </w:r>
          </w:p>
        </w:tc>
        <w:tc>
          <w:tcPr>
            <w:tcW w:w="0" w:type="auto"/>
            <w:shd w:val="clear" w:color="auto" w:fill="D9D9D9" w:themeFill="background1" w:themeFillShade="D9"/>
            <w:vAlign w:val="center"/>
          </w:tcPr>
          <w:p w14:paraId="7BA7B336" w14:textId="21235818" w:rsidR="00F62FC7" w:rsidRDefault="00F62FC7" w:rsidP="00F62FC7">
            <w:pPr>
              <w:pStyle w:val="TableParagraph"/>
              <w:spacing w:before="114"/>
              <w:ind w:right="66"/>
              <w:jc w:val="center"/>
              <w:rPr>
                <w:sz w:val="20"/>
              </w:rPr>
            </w:pPr>
            <w:r>
              <w:rPr>
                <w:sz w:val="20"/>
              </w:rPr>
              <w:t>29</w:t>
            </w:r>
            <w:r>
              <w:rPr>
                <w:spacing w:val="-4"/>
                <w:sz w:val="20"/>
              </w:rPr>
              <w:t xml:space="preserve"> </w:t>
            </w:r>
            <w:r>
              <w:rPr>
                <w:spacing w:val="-2"/>
                <w:sz w:val="20"/>
              </w:rPr>
              <w:t>responses</w:t>
            </w:r>
          </w:p>
        </w:tc>
        <w:tc>
          <w:tcPr>
            <w:tcW w:w="0" w:type="auto"/>
            <w:shd w:val="clear" w:color="auto" w:fill="D9D9D9" w:themeFill="background1" w:themeFillShade="D9"/>
            <w:vAlign w:val="center"/>
          </w:tcPr>
          <w:p w14:paraId="05741714" w14:textId="63F7422B" w:rsidR="00F62FC7" w:rsidRDefault="00F62FC7" w:rsidP="00F62FC7">
            <w:pPr>
              <w:pStyle w:val="TableParagraph"/>
              <w:spacing w:line="211" w:lineRule="exact"/>
              <w:ind w:right="66"/>
              <w:jc w:val="center"/>
              <w:rPr>
                <w:sz w:val="20"/>
              </w:rPr>
            </w:pPr>
            <w:r>
              <w:rPr>
                <w:w w:val="99"/>
                <w:sz w:val="20"/>
              </w:rPr>
              <w:t>55 responses</w:t>
            </w:r>
          </w:p>
        </w:tc>
        <w:tc>
          <w:tcPr>
            <w:tcW w:w="1125" w:type="dxa"/>
            <w:shd w:val="clear" w:color="auto" w:fill="D9D9D9" w:themeFill="background1" w:themeFillShade="D9"/>
            <w:vAlign w:val="center"/>
          </w:tcPr>
          <w:p w14:paraId="51A609D8" w14:textId="7490A063" w:rsidR="00F62FC7" w:rsidRDefault="00F62FC7" w:rsidP="00F62FC7">
            <w:pPr>
              <w:pStyle w:val="TableParagraph"/>
              <w:spacing w:before="114"/>
              <w:ind w:right="59"/>
              <w:jc w:val="center"/>
              <w:rPr>
                <w:sz w:val="20"/>
              </w:rPr>
            </w:pPr>
            <w:r w:rsidRPr="00617262">
              <w:rPr>
                <w:i/>
                <w:sz w:val="16"/>
              </w:rPr>
              <w:t>N/A</w:t>
            </w:r>
          </w:p>
        </w:tc>
        <w:tc>
          <w:tcPr>
            <w:tcW w:w="1015" w:type="dxa"/>
            <w:shd w:val="clear" w:color="auto" w:fill="D9D9D9" w:themeFill="background1" w:themeFillShade="D9"/>
            <w:vAlign w:val="center"/>
          </w:tcPr>
          <w:p w14:paraId="69D48A6B" w14:textId="3F573BC0" w:rsidR="00F62FC7" w:rsidRDefault="00F62FC7" w:rsidP="00F62FC7">
            <w:pPr>
              <w:pStyle w:val="TableParagraph"/>
              <w:spacing w:before="114"/>
              <w:jc w:val="center"/>
              <w:rPr>
                <w:sz w:val="20"/>
              </w:rPr>
            </w:pPr>
            <w:r w:rsidRPr="00617262">
              <w:rPr>
                <w:i/>
                <w:sz w:val="16"/>
              </w:rPr>
              <w:t>N/A</w:t>
            </w:r>
          </w:p>
        </w:tc>
      </w:tr>
      <w:tr w:rsidR="00F62FC7" w14:paraId="44EA60BB" w14:textId="77777777" w:rsidTr="00D62114">
        <w:trPr>
          <w:trHeight w:val="916"/>
        </w:trPr>
        <w:tc>
          <w:tcPr>
            <w:tcW w:w="0" w:type="auto"/>
            <w:vMerge/>
          </w:tcPr>
          <w:p w14:paraId="3941A5C5" w14:textId="77777777" w:rsidR="00F62FC7" w:rsidRDefault="00F62FC7" w:rsidP="00F62FC7">
            <w:pPr>
              <w:rPr>
                <w:sz w:val="2"/>
                <w:szCs w:val="2"/>
              </w:rPr>
            </w:pPr>
          </w:p>
        </w:tc>
        <w:tc>
          <w:tcPr>
            <w:tcW w:w="0" w:type="auto"/>
          </w:tcPr>
          <w:p w14:paraId="268139A1" w14:textId="77777777" w:rsidR="00F62FC7" w:rsidRDefault="00F62FC7" w:rsidP="00F62FC7">
            <w:pPr>
              <w:pStyle w:val="TableParagraph"/>
              <w:rPr>
                <w:b/>
                <w:i/>
                <w:sz w:val="18"/>
              </w:rPr>
            </w:pPr>
          </w:p>
          <w:p w14:paraId="468C9EC5" w14:textId="77777777" w:rsidR="00F62FC7" w:rsidRDefault="00F62FC7" w:rsidP="00F62FC7">
            <w:pPr>
              <w:pStyle w:val="TableParagraph"/>
              <w:rPr>
                <w:b/>
                <w:i/>
                <w:sz w:val="18"/>
              </w:rPr>
            </w:pPr>
          </w:p>
          <w:p w14:paraId="1BB3B7C5" w14:textId="77777777" w:rsidR="00F62FC7" w:rsidRDefault="00F62FC7" w:rsidP="00F62FC7">
            <w:pPr>
              <w:pStyle w:val="TableParagraph"/>
              <w:rPr>
                <w:b/>
                <w:i/>
                <w:sz w:val="20"/>
              </w:rPr>
            </w:pPr>
          </w:p>
          <w:p w14:paraId="589DCFFD" w14:textId="77777777" w:rsidR="00F62FC7" w:rsidRDefault="00F62FC7" w:rsidP="00F62FC7">
            <w:pPr>
              <w:pStyle w:val="TableParagraph"/>
              <w:ind w:right="158"/>
              <w:jc w:val="center"/>
              <w:rPr>
                <w:i/>
                <w:sz w:val="16"/>
              </w:rPr>
            </w:pPr>
            <w:r>
              <w:rPr>
                <w:i/>
                <w:spacing w:val="-2"/>
                <w:sz w:val="16"/>
              </w:rPr>
              <w:t>target</w:t>
            </w:r>
          </w:p>
        </w:tc>
        <w:tc>
          <w:tcPr>
            <w:tcW w:w="0" w:type="auto"/>
            <w:vAlign w:val="center"/>
          </w:tcPr>
          <w:p w14:paraId="1A32D716" w14:textId="77777777" w:rsidR="00F62FC7" w:rsidRDefault="00F62FC7" w:rsidP="00F62FC7">
            <w:pPr>
              <w:pStyle w:val="TableParagraph"/>
              <w:jc w:val="center"/>
              <w:rPr>
                <w:b/>
                <w:i/>
                <w:sz w:val="18"/>
              </w:rPr>
            </w:pPr>
          </w:p>
          <w:p w14:paraId="2B722B1B" w14:textId="77777777" w:rsidR="00F62FC7" w:rsidRDefault="00F62FC7" w:rsidP="00F62FC7">
            <w:pPr>
              <w:pStyle w:val="TableParagraph"/>
              <w:jc w:val="center"/>
              <w:rPr>
                <w:b/>
                <w:i/>
                <w:sz w:val="18"/>
              </w:rPr>
            </w:pPr>
          </w:p>
          <w:p w14:paraId="7D2C3372" w14:textId="55EC628E" w:rsidR="00F62FC7" w:rsidRDefault="00F62FC7" w:rsidP="00F62FC7">
            <w:pPr>
              <w:pStyle w:val="TableParagraph"/>
              <w:spacing w:before="139"/>
              <w:ind w:right="179" w:hanging="144"/>
              <w:jc w:val="center"/>
              <w:rPr>
                <w:i/>
                <w:sz w:val="16"/>
              </w:rPr>
            </w:pPr>
            <w:r>
              <w:rPr>
                <w:i/>
                <w:sz w:val="16"/>
              </w:rPr>
              <w:t xml:space="preserve">    25</w:t>
            </w:r>
            <w:r>
              <w:rPr>
                <w:i/>
                <w:spacing w:val="-12"/>
                <w:sz w:val="16"/>
              </w:rPr>
              <w:t xml:space="preserve"> </w:t>
            </w:r>
            <w:r>
              <w:rPr>
                <w:i/>
                <w:sz w:val="16"/>
              </w:rPr>
              <w:t>responses per year</w:t>
            </w:r>
          </w:p>
        </w:tc>
        <w:tc>
          <w:tcPr>
            <w:tcW w:w="0" w:type="auto"/>
            <w:vAlign w:val="center"/>
          </w:tcPr>
          <w:p w14:paraId="688DC0D1" w14:textId="77777777" w:rsidR="00F62FC7" w:rsidRDefault="00F62FC7" w:rsidP="00F62FC7">
            <w:pPr>
              <w:pStyle w:val="TableParagraph"/>
              <w:jc w:val="center"/>
              <w:rPr>
                <w:b/>
                <w:i/>
                <w:sz w:val="18"/>
              </w:rPr>
            </w:pPr>
          </w:p>
          <w:p w14:paraId="212B0CF6" w14:textId="77777777" w:rsidR="00F62FC7" w:rsidRDefault="00F62FC7" w:rsidP="00F62FC7">
            <w:pPr>
              <w:pStyle w:val="TableParagraph"/>
              <w:jc w:val="center"/>
              <w:rPr>
                <w:b/>
                <w:i/>
                <w:sz w:val="18"/>
              </w:rPr>
            </w:pPr>
          </w:p>
          <w:p w14:paraId="187586EF" w14:textId="0B9CF696" w:rsidR="00F62FC7" w:rsidRDefault="00F62FC7" w:rsidP="00F62FC7">
            <w:pPr>
              <w:pStyle w:val="TableParagraph"/>
              <w:spacing w:before="139"/>
              <w:ind w:right="179" w:hanging="144"/>
              <w:jc w:val="center"/>
              <w:rPr>
                <w:i/>
                <w:sz w:val="16"/>
              </w:rPr>
            </w:pPr>
            <w:r>
              <w:rPr>
                <w:i/>
                <w:sz w:val="16"/>
              </w:rPr>
              <w:t xml:space="preserve">    25 responses to policy, planning and</w:t>
            </w:r>
            <w:r>
              <w:rPr>
                <w:i/>
                <w:spacing w:val="-12"/>
                <w:sz w:val="16"/>
              </w:rPr>
              <w:t xml:space="preserve"> </w:t>
            </w:r>
            <w:r>
              <w:rPr>
                <w:i/>
                <w:sz w:val="16"/>
              </w:rPr>
              <w:t>development efforts per year</w:t>
            </w:r>
          </w:p>
        </w:tc>
        <w:tc>
          <w:tcPr>
            <w:tcW w:w="0" w:type="auto"/>
            <w:vAlign w:val="center"/>
          </w:tcPr>
          <w:p w14:paraId="1FAC9B55" w14:textId="77777777" w:rsidR="00F62FC7" w:rsidRDefault="00F62FC7" w:rsidP="00F62FC7">
            <w:pPr>
              <w:pStyle w:val="TableParagraph"/>
              <w:spacing w:before="139"/>
              <w:ind w:right="50" w:hanging="4"/>
              <w:jc w:val="center"/>
              <w:rPr>
                <w:i/>
                <w:sz w:val="16"/>
              </w:rPr>
            </w:pPr>
          </w:p>
          <w:p w14:paraId="0CFFB361" w14:textId="3BCFC041" w:rsidR="00F62FC7" w:rsidRDefault="00F62FC7" w:rsidP="00F62FC7">
            <w:pPr>
              <w:pStyle w:val="TableParagraph"/>
              <w:spacing w:before="139"/>
              <w:ind w:right="133" w:hanging="188"/>
              <w:jc w:val="center"/>
              <w:rPr>
                <w:i/>
                <w:sz w:val="16"/>
              </w:rPr>
            </w:pPr>
            <w:r>
              <w:rPr>
                <w:i/>
                <w:sz w:val="16"/>
              </w:rPr>
              <w:t>25</w:t>
            </w:r>
            <w:r>
              <w:rPr>
                <w:i/>
                <w:spacing w:val="-12"/>
                <w:sz w:val="16"/>
              </w:rPr>
              <w:t xml:space="preserve"> </w:t>
            </w:r>
            <w:r>
              <w:rPr>
                <w:i/>
                <w:sz w:val="16"/>
              </w:rPr>
              <w:t xml:space="preserve">responses to policy, planning and </w:t>
            </w:r>
            <w:r>
              <w:rPr>
                <w:i/>
                <w:spacing w:val="-2"/>
                <w:sz w:val="16"/>
              </w:rPr>
              <w:t xml:space="preserve">development </w:t>
            </w:r>
            <w:r>
              <w:rPr>
                <w:i/>
                <w:sz w:val="16"/>
              </w:rPr>
              <w:t xml:space="preserve">efforts per </w:t>
            </w:r>
            <w:r>
              <w:rPr>
                <w:i/>
                <w:spacing w:val="-4"/>
                <w:sz w:val="16"/>
              </w:rPr>
              <w:t>year</w:t>
            </w:r>
          </w:p>
        </w:tc>
        <w:tc>
          <w:tcPr>
            <w:tcW w:w="1125" w:type="dxa"/>
            <w:vAlign w:val="center"/>
          </w:tcPr>
          <w:p w14:paraId="392368AB" w14:textId="6B65E6E1" w:rsidR="00F62FC7" w:rsidRDefault="00F62FC7" w:rsidP="00F62FC7">
            <w:pPr>
              <w:pStyle w:val="TableParagraph"/>
              <w:spacing w:before="139"/>
              <w:ind w:right="50" w:hanging="4"/>
              <w:jc w:val="center"/>
              <w:rPr>
                <w:i/>
                <w:sz w:val="16"/>
              </w:rPr>
            </w:pPr>
            <w:r w:rsidRPr="00617262">
              <w:rPr>
                <w:i/>
                <w:sz w:val="16"/>
              </w:rPr>
              <w:t>N/A</w:t>
            </w:r>
          </w:p>
        </w:tc>
        <w:tc>
          <w:tcPr>
            <w:tcW w:w="1015" w:type="dxa"/>
            <w:vAlign w:val="center"/>
          </w:tcPr>
          <w:p w14:paraId="1E7335F9" w14:textId="109C11E4" w:rsidR="00F62FC7" w:rsidRDefault="00F62FC7" w:rsidP="00F62FC7">
            <w:pPr>
              <w:pStyle w:val="TableParagraph"/>
              <w:spacing w:before="92"/>
              <w:ind w:right="50"/>
              <w:jc w:val="center"/>
              <w:rPr>
                <w:i/>
                <w:sz w:val="16"/>
              </w:rPr>
            </w:pPr>
            <w:r w:rsidRPr="00617262">
              <w:rPr>
                <w:i/>
                <w:sz w:val="16"/>
              </w:rPr>
              <w:t>N/A</w:t>
            </w:r>
          </w:p>
        </w:tc>
      </w:tr>
      <w:tr w:rsidR="00F62FC7" w14:paraId="386C2C55" w14:textId="77777777" w:rsidTr="00F62FC7">
        <w:trPr>
          <w:trHeight w:val="727"/>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80E13" w14:textId="25DEE374" w:rsidR="00F62FC7" w:rsidRPr="0054021C" w:rsidRDefault="00F62FC7" w:rsidP="00F62FC7">
            <w:pPr>
              <w:rPr>
                <w:b/>
                <w:bCs/>
                <w:sz w:val="20"/>
                <w:szCs w:val="20"/>
              </w:rPr>
            </w:pPr>
            <w:r w:rsidRPr="0054021C">
              <w:rPr>
                <w:b/>
                <w:bCs/>
                <w:sz w:val="20"/>
                <w:szCs w:val="20"/>
              </w:rPr>
              <w:t>NEW</w:t>
            </w:r>
          </w:p>
          <w:p w14:paraId="1800F046" w14:textId="6B434557" w:rsidR="00F62FC7" w:rsidRPr="0054021C" w:rsidRDefault="00F62FC7" w:rsidP="00F62FC7">
            <w:pPr>
              <w:pStyle w:val="ListParagraph"/>
              <w:numPr>
                <w:ilvl w:val="0"/>
                <w:numId w:val="4"/>
              </w:numPr>
              <w:rPr>
                <w:sz w:val="20"/>
                <w:szCs w:val="20"/>
              </w:rPr>
            </w:pPr>
            <w:r w:rsidRPr="0054021C">
              <w:rPr>
                <w:sz w:val="20"/>
                <w:szCs w:val="20"/>
              </w:rPr>
              <w:t>Develop</w:t>
            </w:r>
            <w:r>
              <w:rPr>
                <w:sz w:val="20"/>
                <w:szCs w:val="20"/>
              </w:rPr>
              <w:t xml:space="preserve"> and share information on energy and mineral topics and programs.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70E5AC2" w14:textId="54AC67B6" w:rsidR="00F62FC7" w:rsidRDefault="00F62FC7" w:rsidP="00F62FC7">
            <w:pPr>
              <w:pStyle w:val="TableParagraph"/>
              <w:jc w:val="center"/>
              <w:rPr>
                <w:b/>
                <w:i/>
                <w:sz w:val="18"/>
              </w:rPr>
            </w:pPr>
            <w:r>
              <w:rPr>
                <w:spacing w:val="-2"/>
                <w:sz w:val="20"/>
              </w:rPr>
              <w:t>actual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CBCC08E" w14:textId="26EF2BCA" w:rsidR="00F62FC7" w:rsidRDefault="00F62FC7" w:rsidP="00F62FC7">
            <w:pPr>
              <w:pStyle w:val="TableParagraph"/>
              <w:jc w:val="center"/>
              <w:rPr>
                <w:b/>
                <w:i/>
                <w:sz w:val="18"/>
              </w:rPr>
            </w:pPr>
            <w:r w:rsidRPr="00617262">
              <w:rPr>
                <w:i/>
                <w:sz w:val="16"/>
              </w:rPr>
              <w:t>N/A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033FFFE" w14:textId="7BF03AC5" w:rsidR="00F62FC7" w:rsidRDefault="00F62FC7" w:rsidP="00F62FC7">
            <w:pPr>
              <w:pStyle w:val="TableParagraph"/>
              <w:jc w:val="center"/>
              <w:rPr>
                <w:b/>
                <w:i/>
                <w:sz w:val="18"/>
              </w:rPr>
            </w:pPr>
            <w:r w:rsidRPr="00617262">
              <w:rPr>
                <w:i/>
                <w:sz w:val="16"/>
              </w:rPr>
              <w:t>N/A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5F0AF95" w14:textId="5F87E57B" w:rsidR="00F62FC7" w:rsidRDefault="00F62FC7" w:rsidP="00F62FC7">
            <w:pPr>
              <w:pStyle w:val="TableParagraph"/>
              <w:jc w:val="center"/>
              <w:rPr>
                <w:b/>
                <w:i/>
                <w:sz w:val="18"/>
              </w:rPr>
            </w:pPr>
            <w:r w:rsidRPr="00617262">
              <w:rPr>
                <w:i/>
                <w:sz w:val="16"/>
              </w:rPr>
              <w:t>N/A</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D8CA7CB" w14:textId="77777777" w:rsidR="00F62FC7" w:rsidRDefault="00F62FC7" w:rsidP="00F62FC7">
            <w:pPr>
              <w:pStyle w:val="TableParagraph"/>
              <w:spacing w:before="139"/>
              <w:ind w:right="50" w:hanging="4"/>
              <w:jc w:val="center"/>
              <w:rPr>
                <w:i/>
                <w:sz w:val="16"/>
              </w:rPr>
            </w:pP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80DE739" w14:textId="77777777" w:rsidR="00F62FC7" w:rsidRDefault="00F62FC7" w:rsidP="00F62FC7">
            <w:pPr>
              <w:pStyle w:val="TableParagraph"/>
              <w:spacing w:before="92"/>
              <w:ind w:right="50"/>
              <w:jc w:val="center"/>
              <w:rPr>
                <w:i/>
                <w:sz w:val="16"/>
              </w:rPr>
            </w:pPr>
          </w:p>
        </w:tc>
      </w:tr>
      <w:tr w:rsidR="00F62FC7" w14:paraId="2E65067E" w14:textId="77777777" w:rsidTr="00F62FC7">
        <w:trPr>
          <w:trHeight w:val="1473"/>
        </w:trPr>
        <w:tc>
          <w:tcPr>
            <w:tcW w:w="0" w:type="auto"/>
            <w:vMerge/>
          </w:tcPr>
          <w:p w14:paraId="28ED7C51" w14:textId="77777777" w:rsidR="00F62FC7" w:rsidRDefault="00F62FC7" w:rsidP="00F62FC7">
            <w:pPr>
              <w:rPr>
                <w:sz w:val="2"/>
                <w:szCs w:val="2"/>
              </w:rPr>
            </w:pPr>
          </w:p>
        </w:tc>
        <w:tc>
          <w:tcPr>
            <w:tcW w:w="0" w:type="auto"/>
            <w:vAlign w:val="center"/>
          </w:tcPr>
          <w:p w14:paraId="75138C4D" w14:textId="77777777" w:rsidR="00F62FC7" w:rsidRDefault="00F62FC7" w:rsidP="00F62FC7">
            <w:pPr>
              <w:pStyle w:val="TableParagraph"/>
              <w:jc w:val="center"/>
              <w:rPr>
                <w:b/>
                <w:i/>
                <w:sz w:val="18"/>
              </w:rPr>
            </w:pPr>
          </w:p>
          <w:p w14:paraId="09FA685A" w14:textId="77777777" w:rsidR="00F62FC7" w:rsidRDefault="00F62FC7" w:rsidP="00F62FC7">
            <w:pPr>
              <w:pStyle w:val="TableParagraph"/>
              <w:jc w:val="center"/>
              <w:rPr>
                <w:b/>
                <w:i/>
                <w:sz w:val="18"/>
              </w:rPr>
            </w:pPr>
          </w:p>
          <w:p w14:paraId="6681FA44" w14:textId="77777777" w:rsidR="00F62FC7" w:rsidRDefault="00F62FC7" w:rsidP="00F62FC7">
            <w:pPr>
              <w:pStyle w:val="TableParagraph"/>
              <w:jc w:val="center"/>
              <w:rPr>
                <w:b/>
                <w:i/>
                <w:sz w:val="20"/>
              </w:rPr>
            </w:pPr>
          </w:p>
          <w:p w14:paraId="39C6F52F" w14:textId="236AFE0A" w:rsidR="00F62FC7" w:rsidRDefault="00F62FC7" w:rsidP="00F62FC7">
            <w:pPr>
              <w:pStyle w:val="TableParagraph"/>
              <w:jc w:val="center"/>
              <w:rPr>
                <w:b/>
                <w:i/>
                <w:sz w:val="18"/>
              </w:rPr>
            </w:pPr>
            <w:r>
              <w:rPr>
                <w:i/>
                <w:spacing w:val="-2"/>
                <w:sz w:val="16"/>
              </w:rPr>
              <w:t>target</w:t>
            </w:r>
          </w:p>
        </w:tc>
        <w:tc>
          <w:tcPr>
            <w:tcW w:w="0" w:type="auto"/>
            <w:vAlign w:val="center"/>
          </w:tcPr>
          <w:p w14:paraId="20B8EA09" w14:textId="406FB169" w:rsidR="00F62FC7" w:rsidRDefault="00F62FC7" w:rsidP="00F62FC7">
            <w:pPr>
              <w:pStyle w:val="TableParagraph"/>
              <w:jc w:val="center"/>
              <w:rPr>
                <w:b/>
                <w:i/>
                <w:sz w:val="18"/>
              </w:rPr>
            </w:pPr>
            <w:r w:rsidRPr="00617262">
              <w:rPr>
                <w:i/>
                <w:sz w:val="16"/>
              </w:rPr>
              <w:t>N/A</w:t>
            </w:r>
          </w:p>
        </w:tc>
        <w:tc>
          <w:tcPr>
            <w:tcW w:w="0" w:type="auto"/>
            <w:vAlign w:val="center"/>
          </w:tcPr>
          <w:p w14:paraId="70F72C90" w14:textId="4A0B9179" w:rsidR="00F62FC7" w:rsidRDefault="00F62FC7" w:rsidP="00F62FC7">
            <w:pPr>
              <w:pStyle w:val="TableParagraph"/>
              <w:jc w:val="center"/>
              <w:rPr>
                <w:b/>
                <w:i/>
                <w:sz w:val="18"/>
              </w:rPr>
            </w:pPr>
            <w:r w:rsidRPr="00617262">
              <w:rPr>
                <w:i/>
                <w:sz w:val="16"/>
              </w:rPr>
              <w:t>N/A</w:t>
            </w:r>
          </w:p>
        </w:tc>
        <w:tc>
          <w:tcPr>
            <w:tcW w:w="0" w:type="auto"/>
            <w:vAlign w:val="center"/>
          </w:tcPr>
          <w:p w14:paraId="55759396" w14:textId="7B7B8A4E" w:rsidR="00F62FC7" w:rsidRDefault="00F62FC7" w:rsidP="00F62FC7">
            <w:pPr>
              <w:pStyle w:val="TableParagraph"/>
              <w:jc w:val="center"/>
              <w:rPr>
                <w:b/>
                <w:i/>
                <w:sz w:val="18"/>
              </w:rPr>
            </w:pPr>
            <w:r w:rsidRPr="00617262">
              <w:rPr>
                <w:i/>
                <w:sz w:val="16"/>
              </w:rPr>
              <w:t>N/A</w:t>
            </w:r>
          </w:p>
        </w:tc>
        <w:tc>
          <w:tcPr>
            <w:tcW w:w="1125" w:type="dxa"/>
          </w:tcPr>
          <w:p w14:paraId="1AABC453" w14:textId="34DD7DBB" w:rsidR="00F62FC7" w:rsidRDefault="00F62FC7" w:rsidP="00F62FC7">
            <w:pPr>
              <w:pStyle w:val="TableParagraph"/>
              <w:spacing w:before="139"/>
              <w:ind w:right="50" w:hanging="4"/>
              <w:jc w:val="center"/>
              <w:rPr>
                <w:i/>
                <w:sz w:val="16"/>
              </w:rPr>
            </w:pPr>
            <w:r>
              <w:rPr>
                <w:i/>
                <w:sz w:val="16"/>
              </w:rPr>
              <w:t>150 informational resources per year (including 12 monthly newsletters, 1 Idaho Energy Landscape)</w:t>
            </w:r>
          </w:p>
        </w:tc>
        <w:tc>
          <w:tcPr>
            <w:tcW w:w="1015" w:type="dxa"/>
          </w:tcPr>
          <w:p w14:paraId="4A976E08" w14:textId="23BBC99F" w:rsidR="00F62FC7" w:rsidRDefault="00F62FC7" w:rsidP="00F62FC7">
            <w:pPr>
              <w:pStyle w:val="TableParagraph"/>
              <w:spacing w:before="92"/>
              <w:ind w:right="50"/>
              <w:jc w:val="center"/>
              <w:rPr>
                <w:i/>
                <w:sz w:val="16"/>
              </w:rPr>
            </w:pPr>
          </w:p>
        </w:tc>
      </w:tr>
      <w:tr w:rsidR="00F62FC7" w:rsidRPr="00DC01A3" w14:paraId="1012E01C" w14:textId="77777777" w:rsidTr="00F62FC7">
        <w:trPr>
          <w:trHeight w:val="853"/>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D8968" w14:textId="77777777" w:rsidR="00F62FC7" w:rsidRPr="0054021C" w:rsidRDefault="00F62FC7" w:rsidP="00F62FC7">
            <w:pPr>
              <w:rPr>
                <w:b/>
                <w:bCs/>
                <w:sz w:val="20"/>
                <w:szCs w:val="20"/>
              </w:rPr>
            </w:pPr>
            <w:r w:rsidRPr="0054021C">
              <w:rPr>
                <w:b/>
                <w:bCs/>
                <w:sz w:val="20"/>
                <w:szCs w:val="20"/>
              </w:rPr>
              <w:t>NEW</w:t>
            </w:r>
          </w:p>
          <w:p w14:paraId="29351B9E" w14:textId="39D13750" w:rsidR="00F62FC7" w:rsidRPr="0054021C" w:rsidRDefault="00F62FC7" w:rsidP="00F62FC7">
            <w:pPr>
              <w:pStyle w:val="ListParagraph"/>
              <w:numPr>
                <w:ilvl w:val="0"/>
                <w:numId w:val="4"/>
              </w:numPr>
              <w:rPr>
                <w:sz w:val="20"/>
                <w:szCs w:val="20"/>
              </w:rPr>
            </w:pPr>
            <w:r>
              <w:rPr>
                <w:sz w:val="20"/>
                <w:szCs w:val="20"/>
              </w:rPr>
              <w:t>Meaningfully engage in energy and mineral policy discussions and forums.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5713963" w14:textId="0518D62B" w:rsidR="00F62FC7" w:rsidRPr="0054021C" w:rsidRDefault="00F62FC7" w:rsidP="00F62FC7">
            <w:pPr>
              <w:pStyle w:val="TableParagraph"/>
              <w:jc w:val="center"/>
              <w:rPr>
                <w:b/>
                <w:i/>
                <w:sz w:val="20"/>
                <w:szCs w:val="20"/>
              </w:rPr>
            </w:pPr>
            <w:r>
              <w:rPr>
                <w:spacing w:val="-2"/>
                <w:sz w:val="20"/>
              </w:rPr>
              <w:t>actual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3B385A0" w14:textId="17F5D87F" w:rsidR="00F62FC7" w:rsidRPr="0054021C" w:rsidRDefault="00F62FC7" w:rsidP="00F62FC7">
            <w:pPr>
              <w:pStyle w:val="TableParagraph"/>
              <w:jc w:val="center"/>
              <w:rPr>
                <w:b/>
                <w:i/>
                <w:sz w:val="20"/>
                <w:szCs w:val="20"/>
              </w:rPr>
            </w:pPr>
            <w:r w:rsidRPr="00617262">
              <w:rPr>
                <w:i/>
                <w:sz w:val="16"/>
              </w:rPr>
              <w:t>N/A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91A0BF0" w14:textId="38D8BD2D" w:rsidR="00F62FC7" w:rsidRPr="0054021C" w:rsidRDefault="00F62FC7" w:rsidP="00F62FC7">
            <w:pPr>
              <w:pStyle w:val="TableParagraph"/>
              <w:jc w:val="center"/>
              <w:rPr>
                <w:b/>
                <w:i/>
                <w:sz w:val="20"/>
                <w:szCs w:val="20"/>
              </w:rPr>
            </w:pPr>
            <w:r w:rsidRPr="00617262">
              <w:rPr>
                <w:i/>
                <w:sz w:val="16"/>
              </w:rPr>
              <w:t>N/A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748D499" w14:textId="4D75BE62" w:rsidR="00F62FC7" w:rsidRPr="0054021C" w:rsidRDefault="00F62FC7" w:rsidP="00F62FC7">
            <w:pPr>
              <w:pStyle w:val="TableParagraph"/>
              <w:jc w:val="center"/>
              <w:rPr>
                <w:b/>
                <w:i/>
                <w:sz w:val="20"/>
                <w:szCs w:val="20"/>
              </w:rPr>
            </w:pPr>
            <w:r w:rsidRPr="00617262">
              <w:rPr>
                <w:i/>
                <w:sz w:val="16"/>
              </w:rPr>
              <w:t>N/A</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010C654" w14:textId="77777777" w:rsidR="00F62FC7" w:rsidRPr="0054021C" w:rsidRDefault="00F62FC7" w:rsidP="00F62FC7">
            <w:pPr>
              <w:pStyle w:val="TableParagraph"/>
              <w:spacing w:before="139"/>
              <w:ind w:right="50" w:hanging="4"/>
              <w:jc w:val="center"/>
              <w:rPr>
                <w:i/>
                <w:sz w:val="20"/>
                <w:szCs w:val="20"/>
              </w:rPr>
            </w:pP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E9548B4" w14:textId="77777777" w:rsidR="00F62FC7" w:rsidRPr="0054021C" w:rsidRDefault="00F62FC7" w:rsidP="00F62FC7">
            <w:pPr>
              <w:pStyle w:val="TableParagraph"/>
              <w:spacing w:before="92"/>
              <w:ind w:right="50"/>
              <w:jc w:val="center"/>
              <w:rPr>
                <w:i/>
                <w:sz w:val="20"/>
                <w:szCs w:val="20"/>
              </w:rPr>
            </w:pPr>
          </w:p>
        </w:tc>
      </w:tr>
      <w:tr w:rsidR="00F62FC7" w:rsidRPr="00DC01A3" w14:paraId="171A99B8" w14:textId="77777777" w:rsidTr="00D62114">
        <w:trPr>
          <w:trHeight w:val="619"/>
        </w:trPr>
        <w:tc>
          <w:tcPr>
            <w:tcW w:w="0" w:type="auto"/>
            <w:vMerge/>
          </w:tcPr>
          <w:p w14:paraId="3F2C46EC" w14:textId="77777777" w:rsidR="00F62FC7" w:rsidRPr="0054021C" w:rsidRDefault="00F62FC7" w:rsidP="00F62FC7">
            <w:pPr>
              <w:rPr>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CE1C0" w14:textId="77777777" w:rsidR="00F62FC7" w:rsidRDefault="00F62FC7" w:rsidP="00F62FC7">
            <w:pPr>
              <w:pStyle w:val="TableParagraph"/>
              <w:jc w:val="center"/>
              <w:rPr>
                <w:b/>
                <w:i/>
                <w:sz w:val="18"/>
              </w:rPr>
            </w:pPr>
          </w:p>
          <w:p w14:paraId="48CD4A15" w14:textId="77777777" w:rsidR="00F62FC7" w:rsidRDefault="00F62FC7" w:rsidP="00F62FC7">
            <w:pPr>
              <w:pStyle w:val="TableParagraph"/>
              <w:jc w:val="center"/>
              <w:rPr>
                <w:b/>
                <w:i/>
                <w:sz w:val="18"/>
              </w:rPr>
            </w:pPr>
          </w:p>
          <w:p w14:paraId="069FDE7A" w14:textId="77777777" w:rsidR="00F62FC7" w:rsidRDefault="00F62FC7" w:rsidP="00F62FC7">
            <w:pPr>
              <w:pStyle w:val="TableParagraph"/>
              <w:jc w:val="center"/>
              <w:rPr>
                <w:b/>
                <w:i/>
                <w:sz w:val="20"/>
              </w:rPr>
            </w:pPr>
          </w:p>
          <w:p w14:paraId="20A9A0C8" w14:textId="3E268F70" w:rsidR="00F62FC7" w:rsidRPr="0054021C" w:rsidRDefault="00F62FC7" w:rsidP="00F62FC7">
            <w:pPr>
              <w:pStyle w:val="TableParagraph"/>
              <w:jc w:val="center"/>
              <w:rPr>
                <w:b/>
                <w:i/>
                <w:sz w:val="20"/>
                <w:szCs w:val="20"/>
              </w:rPr>
            </w:pPr>
            <w:r>
              <w:rPr>
                <w:i/>
                <w:spacing w:val="-2"/>
                <w:sz w:val="16"/>
              </w:rPr>
              <w:t>target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89D25A" w14:textId="4D7F4153" w:rsidR="00F62FC7" w:rsidRPr="0054021C" w:rsidRDefault="00F62FC7" w:rsidP="00F62FC7">
            <w:pPr>
              <w:pStyle w:val="TableParagraph"/>
              <w:jc w:val="center"/>
              <w:rPr>
                <w:b/>
                <w:i/>
                <w:sz w:val="20"/>
                <w:szCs w:val="20"/>
              </w:rPr>
            </w:pPr>
            <w:r w:rsidRPr="00617262">
              <w:rPr>
                <w:i/>
                <w:sz w:val="16"/>
              </w:rPr>
              <w:t>N/A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579B4B" w14:textId="6DDE489A" w:rsidR="00F62FC7" w:rsidRPr="0054021C" w:rsidRDefault="00F62FC7" w:rsidP="00F62FC7">
            <w:pPr>
              <w:pStyle w:val="TableParagraph"/>
              <w:jc w:val="center"/>
              <w:rPr>
                <w:b/>
                <w:i/>
                <w:sz w:val="20"/>
                <w:szCs w:val="20"/>
              </w:rPr>
            </w:pPr>
            <w:r w:rsidRPr="00617262">
              <w:rPr>
                <w:i/>
                <w:sz w:val="16"/>
              </w:rPr>
              <w:t>N/A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ED427F" w14:textId="39158CBE" w:rsidR="00F62FC7" w:rsidRPr="0054021C" w:rsidRDefault="00F62FC7" w:rsidP="00F62FC7">
            <w:pPr>
              <w:pStyle w:val="TableParagraph"/>
              <w:jc w:val="center"/>
              <w:rPr>
                <w:b/>
                <w:i/>
                <w:sz w:val="20"/>
                <w:szCs w:val="20"/>
              </w:rPr>
            </w:pPr>
            <w:r w:rsidRPr="00617262">
              <w:rPr>
                <w:i/>
                <w:sz w:val="16"/>
              </w:rPr>
              <w:t>N/A</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CC918" w14:textId="302D47BA" w:rsidR="00F62FC7" w:rsidRPr="0054021C" w:rsidRDefault="00F62FC7" w:rsidP="00F62FC7">
            <w:pPr>
              <w:pStyle w:val="TableParagraph"/>
              <w:spacing w:before="139"/>
              <w:ind w:right="50" w:hanging="4"/>
              <w:jc w:val="center"/>
              <w:rPr>
                <w:i/>
                <w:sz w:val="20"/>
                <w:szCs w:val="20"/>
              </w:rPr>
            </w:pPr>
            <w:r w:rsidRPr="0054021C">
              <w:rPr>
                <w:i/>
                <w:sz w:val="16"/>
                <w:szCs w:val="16"/>
              </w:rPr>
              <w:t>60 total policy forums per year</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B7814" w14:textId="7632B0F3" w:rsidR="00F62FC7" w:rsidRPr="0054021C" w:rsidRDefault="00F62FC7" w:rsidP="00F62FC7">
            <w:pPr>
              <w:pStyle w:val="TableParagraph"/>
              <w:spacing w:before="92"/>
              <w:ind w:right="50"/>
              <w:jc w:val="center"/>
              <w:rPr>
                <w:i/>
                <w:sz w:val="20"/>
                <w:szCs w:val="20"/>
              </w:rPr>
            </w:pPr>
          </w:p>
        </w:tc>
      </w:tr>
      <w:tr w:rsidR="00F62FC7" w:rsidRPr="00DC01A3" w14:paraId="4EA26556" w14:textId="77777777" w:rsidTr="00F62FC7">
        <w:trPr>
          <w:trHeight w:val="970"/>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A4281" w14:textId="77777777" w:rsidR="00F62FC7" w:rsidRDefault="00F62FC7" w:rsidP="00F62FC7">
            <w:pPr>
              <w:rPr>
                <w:b/>
                <w:bCs/>
                <w:sz w:val="20"/>
                <w:szCs w:val="20"/>
              </w:rPr>
            </w:pPr>
            <w:r w:rsidRPr="0054021C">
              <w:rPr>
                <w:b/>
                <w:bCs/>
                <w:sz w:val="20"/>
                <w:szCs w:val="20"/>
              </w:rPr>
              <w:t>NEW</w:t>
            </w:r>
          </w:p>
          <w:p w14:paraId="385C7B86" w14:textId="154BED2A" w:rsidR="00F62FC7" w:rsidRPr="00DC01A3" w:rsidRDefault="00F62FC7" w:rsidP="00D62114">
            <w:pPr>
              <w:pStyle w:val="ListParagraph"/>
              <w:numPr>
                <w:ilvl w:val="0"/>
                <w:numId w:val="4"/>
              </w:numPr>
              <w:ind w:right="105"/>
              <w:rPr>
                <w:sz w:val="20"/>
                <w:szCs w:val="20"/>
              </w:rPr>
            </w:pPr>
            <w:r w:rsidRPr="0054021C">
              <w:rPr>
                <w:sz w:val="20"/>
                <w:szCs w:val="20"/>
              </w:rPr>
              <w:t>Facilitate and staff ISEA Board and Task Force meetings</w:t>
            </w:r>
            <w:r>
              <w:rPr>
                <w:sz w:val="20"/>
                <w:szCs w:val="20"/>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EFB9C19" w14:textId="69E6AA84" w:rsidR="00F62FC7" w:rsidRDefault="00F62FC7" w:rsidP="00F62FC7">
            <w:pPr>
              <w:pStyle w:val="TableParagraph"/>
              <w:jc w:val="center"/>
              <w:rPr>
                <w:b/>
                <w:i/>
                <w:sz w:val="18"/>
              </w:rPr>
            </w:pPr>
            <w:r>
              <w:rPr>
                <w:spacing w:val="-2"/>
                <w:sz w:val="20"/>
              </w:rPr>
              <w:t>actual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5A039D5" w14:textId="25F9E80B" w:rsidR="00F62FC7" w:rsidRPr="00DC01A3" w:rsidRDefault="00F62FC7" w:rsidP="00F62FC7">
            <w:pPr>
              <w:pStyle w:val="TableParagraph"/>
              <w:jc w:val="center"/>
              <w:rPr>
                <w:b/>
                <w:i/>
                <w:sz w:val="20"/>
                <w:szCs w:val="20"/>
              </w:rPr>
            </w:pPr>
            <w:r w:rsidRPr="00617262">
              <w:rPr>
                <w:i/>
                <w:sz w:val="16"/>
              </w:rPr>
              <w:t>N/A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ED7768D" w14:textId="0394334F" w:rsidR="00F62FC7" w:rsidRPr="00DC01A3" w:rsidRDefault="00F62FC7" w:rsidP="00F62FC7">
            <w:pPr>
              <w:pStyle w:val="TableParagraph"/>
              <w:jc w:val="center"/>
              <w:rPr>
                <w:b/>
                <w:i/>
                <w:sz w:val="20"/>
                <w:szCs w:val="20"/>
              </w:rPr>
            </w:pPr>
            <w:r w:rsidRPr="00617262">
              <w:rPr>
                <w:i/>
                <w:sz w:val="16"/>
              </w:rPr>
              <w:t>N/A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AEBAE59" w14:textId="0AC53862" w:rsidR="00F62FC7" w:rsidRPr="00DC01A3" w:rsidRDefault="00F62FC7" w:rsidP="00F62FC7">
            <w:pPr>
              <w:pStyle w:val="TableParagraph"/>
              <w:jc w:val="center"/>
              <w:rPr>
                <w:b/>
                <w:i/>
                <w:sz w:val="20"/>
                <w:szCs w:val="20"/>
              </w:rPr>
            </w:pPr>
            <w:r w:rsidRPr="00617262">
              <w:rPr>
                <w:i/>
                <w:sz w:val="16"/>
              </w:rPr>
              <w:t>N/A</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E8C9633" w14:textId="77777777" w:rsidR="00F62FC7" w:rsidRPr="00DC01A3" w:rsidRDefault="00F62FC7" w:rsidP="00F62FC7">
            <w:pPr>
              <w:pStyle w:val="TableParagraph"/>
              <w:spacing w:before="139"/>
              <w:ind w:right="50" w:hanging="4"/>
              <w:jc w:val="center"/>
              <w:rPr>
                <w:i/>
                <w:sz w:val="20"/>
                <w:szCs w:val="20"/>
              </w:rPr>
            </w:pP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26B04C2" w14:textId="77777777" w:rsidR="00F62FC7" w:rsidRPr="00DC01A3" w:rsidRDefault="00F62FC7" w:rsidP="00F62FC7">
            <w:pPr>
              <w:pStyle w:val="TableParagraph"/>
              <w:spacing w:before="92"/>
              <w:ind w:right="50"/>
              <w:jc w:val="center"/>
              <w:rPr>
                <w:i/>
                <w:sz w:val="16"/>
                <w:szCs w:val="16"/>
              </w:rPr>
            </w:pPr>
          </w:p>
        </w:tc>
      </w:tr>
      <w:tr w:rsidR="00F62FC7" w:rsidRPr="00DC01A3" w14:paraId="0EE6D3D3" w14:textId="77777777" w:rsidTr="00F62FC7">
        <w:trPr>
          <w:trHeight w:val="970"/>
        </w:trPr>
        <w:tc>
          <w:tcPr>
            <w:tcW w:w="0" w:type="auto"/>
            <w:vMerge/>
          </w:tcPr>
          <w:p w14:paraId="47166C6F" w14:textId="77777777" w:rsidR="00F62FC7" w:rsidRPr="00DC01A3" w:rsidRDefault="00F62FC7" w:rsidP="00F62FC7">
            <w:pPr>
              <w:rPr>
                <w:sz w:val="20"/>
                <w:szCs w:val="20"/>
              </w:rPr>
            </w:pPr>
          </w:p>
        </w:tc>
        <w:tc>
          <w:tcPr>
            <w:tcW w:w="0" w:type="auto"/>
            <w:vAlign w:val="center"/>
          </w:tcPr>
          <w:p w14:paraId="51287A58" w14:textId="77777777" w:rsidR="00F62FC7" w:rsidRDefault="00F62FC7" w:rsidP="00F62FC7">
            <w:pPr>
              <w:pStyle w:val="TableParagraph"/>
              <w:jc w:val="center"/>
              <w:rPr>
                <w:b/>
                <w:i/>
                <w:sz w:val="18"/>
              </w:rPr>
            </w:pPr>
          </w:p>
          <w:p w14:paraId="18EA6D7E" w14:textId="77777777" w:rsidR="00F62FC7" w:rsidRDefault="00F62FC7" w:rsidP="00F62FC7">
            <w:pPr>
              <w:pStyle w:val="TableParagraph"/>
              <w:jc w:val="center"/>
              <w:rPr>
                <w:b/>
                <w:i/>
                <w:sz w:val="18"/>
              </w:rPr>
            </w:pPr>
          </w:p>
          <w:p w14:paraId="74774759" w14:textId="77777777" w:rsidR="00F62FC7" w:rsidRDefault="00F62FC7" w:rsidP="00F62FC7">
            <w:pPr>
              <w:pStyle w:val="TableParagraph"/>
              <w:jc w:val="center"/>
              <w:rPr>
                <w:b/>
                <w:i/>
                <w:sz w:val="20"/>
              </w:rPr>
            </w:pPr>
          </w:p>
          <w:p w14:paraId="424AB025" w14:textId="1EF9139A" w:rsidR="00F62FC7" w:rsidRDefault="00F62FC7" w:rsidP="00F62FC7">
            <w:pPr>
              <w:pStyle w:val="TableParagraph"/>
              <w:jc w:val="center"/>
              <w:rPr>
                <w:b/>
                <w:i/>
                <w:sz w:val="18"/>
              </w:rPr>
            </w:pPr>
            <w:r>
              <w:rPr>
                <w:i/>
                <w:spacing w:val="-2"/>
                <w:sz w:val="16"/>
              </w:rPr>
              <w:t>target</w:t>
            </w:r>
          </w:p>
        </w:tc>
        <w:tc>
          <w:tcPr>
            <w:tcW w:w="0" w:type="auto"/>
            <w:vAlign w:val="center"/>
          </w:tcPr>
          <w:p w14:paraId="465462C4" w14:textId="7F47AE22" w:rsidR="00F62FC7" w:rsidRPr="00DC01A3" w:rsidRDefault="00F62FC7" w:rsidP="00F62FC7">
            <w:pPr>
              <w:pStyle w:val="TableParagraph"/>
              <w:jc w:val="center"/>
              <w:rPr>
                <w:b/>
                <w:i/>
                <w:sz w:val="20"/>
                <w:szCs w:val="20"/>
              </w:rPr>
            </w:pPr>
            <w:r w:rsidRPr="00617262">
              <w:rPr>
                <w:i/>
                <w:sz w:val="16"/>
              </w:rPr>
              <w:t>N/A</w:t>
            </w:r>
          </w:p>
        </w:tc>
        <w:tc>
          <w:tcPr>
            <w:tcW w:w="0" w:type="auto"/>
            <w:vAlign w:val="center"/>
          </w:tcPr>
          <w:p w14:paraId="2E5DE58D" w14:textId="67811ECF" w:rsidR="00F62FC7" w:rsidRPr="00DC01A3" w:rsidRDefault="00F62FC7" w:rsidP="00F62FC7">
            <w:pPr>
              <w:pStyle w:val="TableParagraph"/>
              <w:jc w:val="center"/>
              <w:rPr>
                <w:b/>
                <w:i/>
                <w:sz w:val="20"/>
                <w:szCs w:val="20"/>
              </w:rPr>
            </w:pPr>
            <w:r w:rsidRPr="00617262">
              <w:rPr>
                <w:i/>
                <w:sz w:val="16"/>
              </w:rPr>
              <w:t>N/A</w:t>
            </w:r>
          </w:p>
        </w:tc>
        <w:tc>
          <w:tcPr>
            <w:tcW w:w="0" w:type="auto"/>
            <w:vAlign w:val="center"/>
          </w:tcPr>
          <w:p w14:paraId="633C1EB9" w14:textId="4B10B588" w:rsidR="00F62FC7" w:rsidRPr="00DC01A3" w:rsidRDefault="00F62FC7" w:rsidP="00F62FC7">
            <w:pPr>
              <w:pStyle w:val="TableParagraph"/>
              <w:jc w:val="center"/>
              <w:rPr>
                <w:b/>
                <w:i/>
                <w:sz w:val="20"/>
                <w:szCs w:val="20"/>
              </w:rPr>
            </w:pPr>
            <w:r w:rsidRPr="00617262">
              <w:rPr>
                <w:i/>
                <w:sz w:val="16"/>
              </w:rPr>
              <w:t>N/A</w:t>
            </w:r>
          </w:p>
        </w:tc>
        <w:tc>
          <w:tcPr>
            <w:tcW w:w="1125" w:type="dxa"/>
          </w:tcPr>
          <w:p w14:paraId="14738A82" w14:textId="54256769" w:rsidR="00F62FC7" w:rsidRPr="00DC01A3" w:rsidRDefault="00F62FC7" w:rsidP="00F62FC7">
            <w:pPr>
              <w:pStyle w:val="TableParagraph"/>
              <w:spacing w:before="139"/>
              <w:ind w:right="50" w:hanging="4"/>
              <w:jc w:val="center"/>
              <w:rPr>
                <w:i/>
                <w:sz w:val="20"/>
                <w:szCs w:val="20"/>
              </w:rPr>
            </w:pPr>
            <w:r>
              <w:rPr>
                <w:i/>
                <w:sz w:val="16"/>
                <w:szCs w:val="16"/>
              </w:rPr>
              <w:t>12 meetings per year</w:t>
            </w:r>
          </w:p>
        </w:tc>
        <w:tc>
          <w:tcPr>
            <w:tcW w:w="1015" w:type="dxa"/>
          </w:tcPr>
          <w:p w14:paraId="2F9554E6" w14:textId="11BB5277" w:rsidR="00F62FC7" w:rsidRPr="00DC01A3" w:rsidRDefault="00F62FC7" w:rsidP="00F62FC7">
            <w:pPr>
              <w:pStyle w:val="TableParagraph"/>
              <w:spacing w:before="92"/>
              <w:ind w:right="50"/>
              <w:jc w:val="center"/>
              <w:rPr>
                <w:i/>
                <w:sz w:val="16"/>
                <w:szCs w:val="16"/>
              </w:rPr>
            </w:pPr>
          </w:p>
        </w:tc>
      </w:tr>
    </w:tbl>
    <w:p w14:paraId="6E8DC683" w14:textId="77777777" w:rsidR="000B0586" w:rsidRDefault="000B0586" w:rsidP="0054021C">
      <w:pPr>
        <w:rPr>
          <w:sz w:val="16"/>
        </w:rPr>
        <w:sectPr w:rsidR="000B0586">
          <w:headerReference w:type="default" r:id="rId13"/>
          <w:footerReference w:type="default" r:id="rId14"/>
          <w:pgSz w:w="12240" w:h="15840"/>
          <w:pgMar w:top="1360" w:right="880" w:bottom="940" w:left="980" w:header="720" w:footer="741" w:gutter="0"/>
          <w:cols w:space="720"/>
        </w:sectPr>
      </w:pPr>
    </w:p>
    <w:tbl>
      <w:tblPr>
        <w:tblW w:w="9970"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1"/>
        <w:gridCol w:w="454"/>
        <w:gridCol w:w="446"/>
        <w:gridCol w:w="721"/>
        <w:gridCol w:w="539"/>
        <w:gridCol w:w="611"/>
        <w:gridCol w:w="649"/>
        <w:gridCol w:w="837"/>
        <w:gridCol w:w="423"/>
        <w:gridCol w:w="1035"/>
        <w:gridCol w:w="204"/>
        <w:gridCol w:w="1170"/>
      </w:tblGrid>
      <w:tr w:rsidR="000B0586" w14:paraId="3E1A28C7" w14:textId="77777777" w:rsidTr="00D62114">
        <w:trPr>
          <w:trHeight w:val="230"/>
        </w:trPr>
        <w:tc>
          <w:tcPr>
            <w:tcW w:w="3781" w:type="dxa"/>
            <w:gridSpan w:val="3"/>
            <w:shd w:val="clear" w:color="auto" w:fill="000080"/>
          </w:tcPr>
          <w:p w14:paraId="01308780" w14:textId="77777777" w:rsidR="000B0586" w:rsidRDefault="00246D77" w:rsidP="004A208C">
            <w:pPr>
              <w:pStyle w:val="TableParagraph"/>
              <w:spacing w:line="210" w:lineRule="exact"/>
              <w:jc w:val="center"/>
              <w:rPr>
                <w:b/>
                <w:bCs/>
                <w:sz w:val="20"/>
                <w:szCs w:val="20"/>
              </w:rPr>
            </w:pPr>
            <w:r w:rsidRPr="1D5B5B37">
              <w:rPr>
                <w:b/>
                <w:bCs/>
                <w:color w:val="FFFFFF"/>
                <w:spacing w:val="-2"/>
                <w:sz w:val="20"/>
                <w:szCs w:val="20"/>
              </w:rPr>
              <w:lastRenderedPageBreak/>
              <w:t>Performance</w:t>
            </w:r>
            <w:r w:rsidRPr="1D5B5B37">
              <w:rPr>
                <w:b/>
                <w:bCs/>
                <w:color w:val="FFFFFF"/>
                <w:spacing w:val="6"/>
                <w:sz w:val="20"/>
                <w:szCs w:val="20"/>
              </w:rPr>
              <w:t xml:space="preserve"> </w:t>
            </w:r>
            <w:r w:rsidRPr="1D5B5B37">
              <w:rPr>
                <w:b/>
                <w:bCs/>
                <w:color w:val="FFFFFF"/>
                <w:spacing w:val="-2"/>
                <w:sz w:val="20"/>
                <w:szCs w:val="20"/>
              </w:rPr>
              <w:t>Measure</w:t>
            </w:r>
          </w:p>
        </w:tc>
        <w:tc>
          <w:tcPr>
            <w:tcW w:w="1260" w:type="dxa"/>
            <w:gridSpan w:val="2"/>
            <w:shd w:val="clear" w:color="auto" w:fill="000080"/>
          </w:tcPr>
          <w:p w14:paraId="3DCADCB7" w14:textId="3071B3CA" w:rsidR="000B0586" w:rsidRDefault="00E175CF" w:rsidP="0057265D">
            <w:pPr>
              <w:pStyle w:val="TableParagraph"/>
              <w:spacing w:line="210" w:lineRule="exact"/>
              <w:ind w:right="65"/>
              <w:jc w:val="center"/>
              <w:rPr>
                <w:b/>
                <w:sz w:val="20"/>
              </w:rPr>
            </w:pPr>
            <w:r>
              <w:rPr>
                <w:b/>
                <w:color w:val="FFFFFF"/>
                <w:sz w:val="20"/>
              </w:rPr>
              <w:t>FY 202</w:t>
            </w:r>
            <w:r w:rsidR="00F62FC7">
              <w:rPr>
                <w:b/>
                <w:color w:val="FFFFFF"/>
                <w:sz w:val="20"/>
              </w:rPr>
              <w:t>2</w:t>
            </w:r>
          </w:p>
        </w:tc>
        <w:tc>
          <w:tcPr>
            <w:tcW w:w="1260" w:type="dxa"/>
            <w:gridSpan w:val="2"/>
            <w:shd w:val="clear" w:color="auto" w:fill="000080"/>
          </w:tcPr>
          <w:p w14:paraId="2A82408F" w14:textId="6728117D" w:rsidR="000B0586" w:rsidRDefault="00E175CF" w:rsidP="0057265D">
            <w:pPr>
              <w:pStyle w:val="TableParagraph"/>
              <w:spacing w:line="210" w:lineRule="exact"/>
              <w:ind w:right="242"/>
              <w:jc w:val="right"/>
              <w:rPr>
                <w:b/>
                <w:sz w:val="20"/>
              </w:rPr>
            </w:pPr>
            <w:r>
              <w:rPr>
                <w:b/>
                <w:color w:val="FFFFFF"/>
                <w:sz w:val="20"/>
              </w:rPr>
              <w:t>FY 202</w:t>
            </w:r>
            <w:r w:rsidR="00F62FC7">
              <w:rPr>
                <w:b/>
                <w:color w:val="FFFFFF"/>
                <w:sz w:val="20"/>
              </w:rPr>
              <w:t>3</w:t>
            </w:r>
          </w:p>
        </w:tc>
        <w:tc>
          <w:tcPr>
            <w:tcW w:w="1260" w:type="dxa"/>
            <w:gridSpan w:val="2"/>
            <w:shd w:val="clear" w:color="auto" w:fill="000080"/>
          </w:tcPr>
          <w:p w14:paraId="61F3785A" w14:textId="6CD7478F" w:rsidR="000B0586" w:rsidRDefault="00E175CF" w:rsidP="0057265D">
            <w:pPr>
              <w:pStyle w:val="TableParagraph"/>
              <w:spacing w:line="210" w:lineRule="exact"/>
              <w:ind w:right="64"/>
              <w:jc w:val="center"/>
              <w:rPr>
                <w:b/>
                <w:sz w:val="20"/>
              </w:rPr>
            </w:pPr>
            <w:r>
              <w:rPr>
                <w:b/>
                <w:color w:val="FFFFFF"/>
                <w:sz w:val="20"/>
              </w:rPr>
              <w:t>FY 202</w:t>
            </w:r>
            <w:r w:rsidR="00F62FC7">
              <w:rPr>
                <w:b/>
                <w:color w:val="FFFFFF"/>
                <w:sz w:val="20"/>
              </w:rPr>
              <w:t>4</w:t>
            </w:r>
          </w:p>
        </w:tc>
        <w:tc>
          <w:tcPr>
            <w:tcW w:w="1239" w:type="dxa"/>
            <w:gridSpan w:val="2"/>
            <w:shd w:val="clear" w:color="auto" w:fill="000080"/>
          </w:tcPr>
          <w:p w14:paraId="545CFCB2" w14:textId="6E85D3EB" w:rsidR="000B0586" w:rsidRDefault="00E175CF" w:rsidP="0057265D">
            <w:pPr>
              <w:pStyle w:val="TableParagraph"/>
              <w:spacing w:line="210" w:lineRule="exact"/>
              <w:ind w:right="59"/>
              <w:jc w:val="center"/>
              <w:rPr>
                <w:b/>
                <w:sz w:val="20"/>
              </w:rPr>
            </w:pPr>
            <w:r>
              <w:rPr>
                <w:b/>
                <w:color w:val="FFFFFF"/>
                <w:sz w:val="20"/>
              </w:rPr>
              <w:t>FY 202</w:t>
            </w:r>
            <w:r w:rsidR="00F62FC7">
              <w:rPr>
                <w:b/>
                <w:color w:val="FFFFFF"/>
                <w:sz w:val="20"/>
              </w:rPr>
              <w:t>5</w:t>
            </w:r>
          </w:p>
        </w:tc>
        <w:tc>
          <w:tcPr>
            <w:tcW w:w="1170" w:type="dxa"/>
            <w:shd w:val="clear" w:color="auto" w:fill="000080"/>
          </w:tcPr>
          <w:p w14:paraId="0E571701" w14:textId="21C7C077" w:rsidR="000B0586" w:rsidRDefault="00E175CF" w:rsidP="0057265D">
            <w:pPr>
              <w:pStyle w:val="TableParagraph"/>
              <w:spacing w:line="210" w:lineRule="exact"/>
              <w:rPr>
                <w:b/>
                <w:sz w:val="20"/>
              </w:rPr>
            </w:pPr>
            <w:r>
              <w:rPr>
                <w:b/>
                <w:color w:val="FFFFFF"/>
                <w:sz w:val="20"/>
              </w:rPr>
              <w:t>FY 202</w:t>
            </w:r>
            <w:r w:rsidR="00F62FC7">
              <w:rPr>
                <w:b/>
                <w:color w:val="FFFFFF"/>
                <w:sz w:val="20"/>
              </w:rPr>
              <w:t>6</w:t>
            </w:r>
          </w:p>
        </w:tc>
      </w:tr>
      <w:tr w:rsidR="000B0586" w14:paraId="368B2C49" w14:textId="77777777" w:rsidTr="0051363F">
        <w:trPr>
          <w:trHeight w:val="306"/>
        </w:trPr>
        <w:tc>
          <w:tcPr>
            <w:tcW w:w="9970" w:type="dxa"/>
            <w:gridSpan w:val="12"/>
            <w:shd w:val="clear" w:color="auto" w:fill="DBE4F0"/>
          </w:tcPr>
          <w:p w14:paraId="42029526" w14:textId="77777777" w:rsidR="000B0586" w:rsidRDefault="00246D77" w:rsidP="0057265D">
            <w:pPr>
              <w:pStyle w:val="TableParagraph"/>
              <w:spacing w:before="38"/>
              <w:ind w:right="982"/>
              <w:jc w:val="center"/>
              <w:rPr>
                <w:b/>
                <w:spacing w:val="-2"/>
                <w:sz w:val="20"/>
              </w:rPr>
            </w:pPr>
            <w:r>
              <w:rPr>
                <w:b/>
                <w:sz w:val="20"/>
              </w:rPr>
              <w:t>Goal</w:t>
            </w:r>
            <w:r>
              <w:rPr>
                <w:b/>
                <w:spacing w:val="-7"/>
                <w:sz w:val="20"/>
              </w:rPr>
              <w:t xml:space="preserve"> </w:t>
            </w:r>
            <w:r>
              <w:rPr>
                <w:b/>
                <w:sz w:val="20"/>
              </w:rPr>
              <w:t>3:</w:t>
            </w:r>
            <w:r>
              <w:rPr>
                <w:b/>
                <w:spacing w:val="-7"/>
                <w:sz w:val="20"/>
              </w:rPr>
              <w:t xml:space="preserve"> </w:t>
            </w:r>
            <w:r>
              <w:rPr>
                <w:b/>
                <w:sz w:val="20"/>
              </w:rPr>
              <w:t>Enhance</w:t>
            </w:r>
            <w:r>
              <w:rPr>
                <w:b/>
                <w:spacing w:val="-8"/>
                <w:sz w:val="20"/>
              </w:rPr>
              <w:t xml:space="preserve"> </w:t>
            </w:r>
            <w:r>
              <w:rPr>
                <w:b/>
                <w:sz w:val="20"/>
              </w:rPr>
              <w:t>Idaho’s</w:t>
            </w:r>
            <w:r>
              <w:rPr>
                <w:b/>
                <w:spacing w:val="-5"/>
                <w:sz w:val="20"/>
              </w:rPr>
              <w:t xml:space="preserve"> </w:t>
            </w:r>
            <w:r>
              <w:rPr>
                <w:b/>
                <w:sz w:val="20"/>
              </w:rPr>
              <w:t>Energy</w:t>
            </w:r>
            <w:r>
              <w:rPr>
                <w:b/>
                <w:spacing w:val="-7"/>
                <w:sz w:val="20"/>
              </w:rPr>
              <w:t xml:space="preserve"> </w:t>
            </w:r>
            <w:r>
              <w:rPr>
                <w:b/>
                <w:sz w:val="20"/>
              </w:rPr>
              <w:t>Security</w:t>
            </w:r>
            <w:r>
              <w:rPr>
                <w:b/>
                <w:spacing w:val="-6"/>
                <w:sz w:val="20"/>
              </w:rPr>
              <w:t xml:space="preserve"> </w:t>
            </w:r>
            <w:r>
              <w:rPr>
                <w:b/>
                <w:sz w:val="20"/>
              </w:rPr>
              <w:t>and</w:t>
            </w:r>
            <w:r>
              <w:rPr>
                <w:b/>
                <w:spacing w:val="-6"/>
                <w:sz w:val="20"/>
              </w:rPr>
              <w:t xml:space="preserve"> </w:t>
            </w:r>
            <w:r>
              <w:rPr>
                <w:b/>
                <w:spacing w:val="-2"/>
                <w:sz w:val="20"/>
              </w:rPr>
              <w:t>Independence</w:t>
            </w:r>
            <w:r w:rsidR="00DC01A3">
              <w:rPr>
                <w:b/>
                <w:spacing w:val="-2"/>
                <w:sz w:val="20"/>
              </w:rPr>
              <w:t xml:space="preserve"> (OLD)</w:t>
            </w:r>
          </w:p>
          <w:p w14:paraId="0C9B229A" w14:textId="179A0113" w:rsidR="00DC01A3" w:rsidRDefault="00DC01A3" w:rsidP="0057265D">
            <w:pPr>
              <w:pStyle w:val="TableParagraph"/>
              <w:spacing w:before="38"/>
              <w:ind w:right="982"/>
              <w:jc w:val="center"/>
              <w:rPr>
                <w:b/>
                <w:sz w:val="20"/>
              </w:rPr>
            </w:pPr>
            <w:r>
              <w:rPr>
                <w:b/>
                <w:spacing w:val="-2"/>
                <w:sz w:val="20"/>
              </w:rPr>
              <w:t>Goal 3: Provide Idahoans Access to Energy-related Programs and Opportunities (NEW)</w:t>
            </w:r>
          </w:p>
        </w:tc>
      </w:tr>
      <w:tr w:rsidR="00F62FC7" w14:paraId="48089758" w14:textId="77777777" w:rsidTr="00D62114">
        <w:trPr>
          <w:trHeight w:val="230"/>
        </w:trPr>
        <w:tc>
          <w:tcPr>
            <w:tcW w:w="2881" w:type="dxa"/>
            <w:vMerge w:val="restart"/>
          </w:tcPr>
          <w:p w14:paraId="142ECB28" w14:textId="0E7C84DC" w:rsidR="00F62FC7" w:rsidRPr="0054021C" w:rsidRDefault="00F62FC7" w:rsidP="00F62FC7">
            <w:pPr>
              <w:pStyle w:val="TableParagraph"/>
              <w:spacing w:before="10"/>
              <w:rPr>
                <w:b/>
                <w:iCs/>
                <w:sz w:val="20"/>
                <w:szCs w:val="20"/>
              </w:rPr>
            </w:pPr>
            <w:r w:rsidRPr="0054021C">
              <w:rPr>
                <w:b/>
                <w:iCs/>
                <w:sz w:val="20"/>
                <w:szCs w:val="20"/>
              </w:rPr>
              <w:t>OLD</w:t>
            </w:r>
          </w:p>
          <w:p w14:paraId="623480D1" w14:textId="77777777" w:rsidR="00F62FC7" w:rsidRDefault="00F62FC7" w:rsidP="00F62FC7">
            <w:pPr>
              <w:pStyle w:val="TableParagraph"/>
              <w:ind w:left="345" w:right="80" w:hanging="271"/>
              <w:rPr>
                <w:sz w:val="20"/>
                <w:szCs w:val="20"/>
              </w:rPr>
            </w:pPr>
            <w:r w:rsidRPr="1D5B5B37">
              <w:rPr>
                <w:sz w:val="20"/>
                <w:szCs w:val="20"/>
              </w:rPr>
              <w:t>5.</w:t>
            </w:r>
            <w:r w:rsidRPr="1D5B5B37">
              <w:rPr>
                <w:spacing w:val="80"/>
                <w:sz w:val="20"/>
                <w:szCs w:val="20"/>
              </w:rPr>
              <w:t xml:space="preserve"> </w:t>
            </w:r>
            <w:r w:rsidRPr="1D5B5B37">
              <w:rPr>
                <w:sz w:val="20"/>
                <w:szCs w:val="20"/>
              </w:rPr>
              <w:t>Participate in energy security</w:t>
            </w:r>
            <w:r w:rsidRPr="1D5B5B37">
              <w:rPr>
                <w:spacing w:val="-14"/>
                <w:sz w:val="20"/>
                <w:szCs w:val="20"/>
              </w:rPr>
              <w:t xml:space="preserve"> </w:t>
            </w:r>
            <w:r w:rsidRPr="1D5B5B37">
              <w:rPr>
                <w:sz w:val="20"/>
                <w:szCs w:val="20"/>
              </w:rPr>
              <w:t>and</w:t>
            </w:r>
            <w:r w:rsidRPr="1D5B5B37">
              <w:rPr>
                <w:spacing w:val="-14"/>
                <w:sz w:val="20"/>
                <w:szCs w:val="20"/>
              </w:rPr>
              <w:t xml:space="preserve"> </w:t>
            </w:r>
            <w:r w:rsidRPr="1D5B5B37">
              <w:rPr>
                <w:sz w:val="20"/>
                <w:szCs w:val="20"/>
              </w:rPr>
              <w:t>emergency management activities.</w:t>
            </w:r>
          </w:p>
        </w:tc>
        <w:tc>
          <w:tcPr>
            <w:tcW w:w="900" w:type="dxa"/>
            <w:gridSpan w:val="2"/>
            <w:shd w:val="clear" w:color="auto" w:fill="D9D9D9" w:themeFill="background1" w:themeFillShade="D9"/>
            <w:vAlign w:val="center"/>
          </w:tcPr>
          <w:p w14:paraId="133EB01D" w14:textId="77777777" w:rsidR="00F62FC7" w:rsidRDefault="00F62FC7" w:rsidP="00F62FC7">
            <w:pPr>
              <w:pStyle w:val="TableParagraph"/>
              <w:spacing w:line="210" w:lineRule="exact"/>
              <w:jc w:val="center"/>
              <w:rPr>
                <w:sz w:val="20"/>
              </w:rPr>
            </w:pPr>
            <w:r>
              <w:rPr>
                <w:spacing w:val="-2"/>
                <w:sz w:val="20"/>
              </w:rPr>
              <w:t>actual</w:t>
            </w:r>
          </w:p>
        </w:tc>
        <w:tc>
          <w:tcPr>
            <w:tcW w:w="1260" w:type="dxa"/>
            <w:gridSpan w:val="2"/>
            <w:shd w:val="clear" w:color="auto" w:fill="D9D9D9" w:themeFill="background1" w:themeFillShade="D9"/>
            <w:vAlign w:val="center"/>
          </w:tcPr>
          <w:p w14:paraId="66F7085F" w14:textId="2B32021B" w:rsidR="00F62FC7" w:rsidRDefault="00F62FC7" w:rsidP="00F62FC7">
            <w:pPr>
              <w:pStyle w:val="TableParagraph"/>
              <w:spacing w:line="210" w:lineRule="exact"/>
              <w:ind w:right="64"/>
              <w:jc w:val="center"/>
              <w:rPr>
                <w:sz w:val="20"/>
              </w:rPr>
            </w:pPr>
            <w:r>
              <w:rPr>
                <w:spacing w:val="-5"/>
                <w:sz w:val="20"/>
              </w:rPr>
              <w:t>N/A</w:t>
            </w:r>
          </w:p>
        </w:tc>
        <w:tc>
          <w:tcPr>
            <w:tcW w:w="1260" w:type="dxa"/>
            <w:gridSpan w:val="2"/>
            <w:shd w:val="clear" w:color="auto" w:fill="D9D9D9" w:themeFill="background1" w:themeFillShade="D9"/>
            <w:vAlign w:val="center"/>
          </w:tcPr>
          <w:p w14:paraId="2E091B6D" w14:textId="388790E3" w:rsidR="00F62FC7" w:rsidRDefault="00F62FC7" w:rsidP="00F62FC7">
            <w:pPr>
              <w:pStyle w:val="TableParagraph"/>
              <w:spacing w:line="210" w:lineRule="exact"/>
              <w:ind w:right="64"/>
              <w:jc w:val="center"/>
              <w:rPr>
                <w:sz w:val="20"/>
              </w:rPr>
            </w:pPr>
            <w:r>
              <w:rPr>
                <w:sz w:val="20"/>
              </w:rPr>
              <w:t>10</w:t>
            </w:r>
            <w:r>
              <w:rPr>
                <w:spacing w:val="-4"/>
                <w:sz w:val="20"/>
              </w:rPr>
              <w:t xml:space="preserve"> </w:t>
            </w:r>
            <w:r>
              <w:rPr>
                <w:spacing w:val="-2"/>
                <w:sz w:val="20"/>
              </w:rPr>
              <w:t>activities</w:t>
            </w:r>
          </w:p>
        </w:tc>
        <w:tc>
          <w:tcPr>
            <w:tcW w:w="1260" w:type="dxa"/>
            <w:gridSpan w:val="2"/>
            <w:shd w:val="clear" w:color="auto" w:fill="D9D9D9" w:themeFill="background1" w:themeFillShade="D9"/>
            <w:vAlign w:val="center"/>
          </w:tcPr>
          <w:p w14:paraId="2E6DE231" w14:textId="43CE2E74" w:rsidR="00F62FC7" w:rsidRDefault="00F62FC7" w:rsidP="00F62FC7">
            <w:pPr>
              <w:pStyle w:val="TableParagraph"/>
              <w:spacing w:line="210" w:lineRule="exact"/>
              <w:ind w:right="64"/>
              <w:jc w:val="center"/>
              <w:rPr>
                <w:sz w:val="20"/>
              </w:rPr>
            </w:pPr>
            <w:r>
              <w:rPr>
                <w:w w:val="99"/>
                <w:sz w:val="20"/>
              </w:rPr>
              <w:t>47 activities</w:t>
            </w:r>
          </w:p>
        </w:tc>
        <w:tc>
          <w:tcPr>
            <w:tcW w:w="1239" w:type="dxa"/>
            <w:gridSpan w:val="2"/>
            <w:shd w:val="clear" w:color="auto" w:fill="D9D9D9" w:themeFill="background1" w:themeFillShade="D9"/>
            <w:vAlign w:val="center"/>
          </w:tcPr>
          <w:p w14:paraId="488B311D" w14:textId="525EC471" w:rsidR="00F62FC7" w:rsidRDefault="00F62FC7" w:rsidP="00F62FC7">
            <w:pPr>
              <w:pStyle w:val="TableParagraph"/>
              <w:spacing w:line="210" w:lineRule="exact"/>
              <w:ind w:right="59"/>
              <w:jc w:val="center"/>
              <w:rPr>
                <w:sz w:val="20"/>
              </w:rPr>
            </w:pPr>
            <w:r w:rsidRPr="00617262">
              <w:rPr>
                <w:i/>
                <w:sz w:val="16"/>
              </w:rPr>
              <w:t>N/A</w:t>
            </w:r>
          </w:p>
        </w:tc>
        <w:tc>
          <w:tcPr>
            <w:tcW w:w="1170" w:type="dxa"/>
            <w:shd w:val="clear" w:color="auto" w:fill="D9D9D9" w:themeFill="background1" w:themeFillShade="D9"/>
            <w:vAlign w:val="center"/>
          </w:tcPr>
          <w:p w14:paraId="1EE81209" w14:textId="18A30D4D" w:rsidR="00F62FC7" w:rsidRDefault="00F62FC7" w:rsidP="00F62FC7">
            <w:pPr>
              <w:pStyle w:val="TableParagraph"/>
              <w:spacing w:line="210" w:lineRule="exact"/>
              <w:jc w:val="center"/>
              <w:rPr>
                <w:sz w:val="20"/>
              </w:rPr>
            </w:pPr>
            <w:r w:rsidRPr="00617262">
              <w:rPr>
                <w:i/>
                <w:sz w:val="16"/>
              </w:rPr>
              <w:t>N/A</w:t>
            </w:r>
          </w:p>
        </w:tc>
      </w:tr>
      <w:tr w:rsidR="00F62FC7" w14:paraId="5583E21E" w14:textId="77777777" w:rsidTr="00D62114">
        <w:trPr>
          <w:trHeight w:val="1069"/>
        </w:trPr>
        <w:tc>
          <w:tcPr>
            <w:tcW w:w="2881" w:type="dxa"/>
            <w:vMerge/>
          </w:tcPr>
          <w:p w14:paraId="0CA2EE07" w14:textId="77777777" w:rsidR="00F62FC7" w:rsidRDefault="00F62FC7" w:rsidP="00F62FC7">
            <w:pPr>
              <w:rPr>
                <w:sz w:val="2"/>
                <w:szCs w:val="2"/>
              </w:rPr>
            </w:pPr>
          </w:p>
        </w:tc>
        <w:tc>
          <w:tcPr>
            <w:tcW w:w="900" w:type="dxa"/>
            <w:gridSpan w:val="2"/>
            <w:vAlign w:val="center"/>
          </w:tcPr>
          <w:p w14:paraId="61923AF6" w14:textId="77777777" w:rsidR="00F62FC7" w:rsidRDefault="00F62FC7" w:rsidP="00F62FC7">
            <w:pPr>
              <w:pStyle w:val="TableParagraph"/>
              <w:jc w:val="center"/>
              <w:rPr>
                <w:b/>
                <w:i/>
                <w:sz w:val="18"/>
              </w:rPr>
            </w:pPr>
          </w:p>
          <w:p w14:paraId="41ECE6F4" w14:textId="77777777" w:rsidR="00F62FC7" w:rsidRDefault="00F62FC7" w:rsidP="00F62FC7">
            <w:pPr>
              <w:pStyle w:val="TableParagraph"/>
              <w:spacing w:before="5"/>
              <w:jc w:val="center"/>
              <w:rPr>
                <w:b/>
                <w:i/>
                <w:sz w:val="20"/>
              </w:rPr>
            </w:pPr>
          </w:p>
          <w:p w14:paraId="3864F496" w14:textId="77777777" w:rsidR="00F62FC7" w:rsidRDefault="00F62FC7" w:rsidP="00F62FC7">
            <w:pPr>
              <w:pStyle w:val="TableParagraph"/>
              <w:jc w:val="center"/>
              <w:rPr>
                <w:i/>
                <w:sz w:val="16"/>
              </w:rPr>
            </w:pPr>
            <w:r>
              <w:rPr>
                <w:i/>
                <w:spacing w:val="-2"/>
                <w:sz w:val="16"/>
              </w:rPr>
              <w:t>target</w:t>
            </w:r>
          </w:p>
        </w:tc>
        <w:tc>
          <w:tcPr>
            <w:tcW w:w="1260" w:type="dxa"/>
            <w:gridSpan w:val="2"/>
            <w:vAlign w:val="center"/>
          </w:tcPr>
          <w:p w14:paraId="7540DA35" w14:textId="77777777" w:rsidR="00F62FC7" w:rsidRDefault="00F62FC7" w:rsidP="00F62FC7">
            <w:pPr>
              <w:pStyle w:val="TableParagraph"/>
              <w:jc w:val="center"/>
              <w:rPr>
                <w:b/>
                <w:i/>
                <w:sz w:val="18"/>
              </w:rPr>
            </w:pPr>
          </w:p>
          <w:p w14:paraId="0D05F223" w14:textId="540010CC" w:rsidR="00F62FC7" w:rsidRDefault="00F62FC7" w:rsidP="00F62FC7">
            <w:pPr>
              <w:pStyle w:val="TableParagraph"/>
              <w:spacing w:before="144"/>
              <w:ind w:right="179" w:firstLine="242"/>
              <w:jc w:val="center"/>
              <w:rPr>
                <w:i/>
                <w:sz w:val="16"/>
              </w:rPr>
            </w:pPr>
            <w:r>
              <w:rPr>
                <w:i/>
                <w:spacing w:val="-4"/>
                <w:sz w:val="16"/>
              </w:rPr>
              <w:t xml:space="preserve">New </w:t>
            </w:r>
            <w:r>
              <w:rPr>
                <w:i/>
                <w:spacing w:val="-2"/>
                <w:sz w:val="16"/>
              </w:rPr>
              <w:t>Benchmark</w:t>
            </w:r>
          </w:p>
        </w:tc>
        <w:tc>
          <w:tcPr>
            <w:tcW w:w="1260" w:type="dxa"/>
            <w:gridSpan w:val="2"/>
            <w:vAlign w:val="center"/>
          </w:tcPr>
          <w:p w14:paraId="21915188" w14:textId="77777777" w:rsidR="00F62FC7" w:rsidRDefault="00F62FC7" w:rsidP="00F62FC7">
            <w:pPr>
              <w:pStyle w:val="TableParagraph"/>
              <w:spacing w:before="5"/>
              <w:jc w:val="center"/>
              <w:rPr>
                <w:b/>
                <w:i/>
                <w:sz w:val="14"/>
              </w:rPr>
            </w:pPr>
          </w:p>
          <w:p w14:paraId="46F0E8EE" w14:textId="5EF185B4" w:rsidR="00F62FC7" w:rsidRDefault="00F62FC7" w:rsidP="00F62FC7">
            <w:pPr>
              <w:pStyle w:val="TableParagraph"/>
              <w:spacing w:before="144"/>
              <w:ind w:right="179" w:firstLine="242"/>
              <w:jc w:val="center"/>
              <w:rPr>
                <w:i/>
                <w:sz w:val="16"/>
              </w:rPr>
            </w:pPr>
            <w:r>
              <w:rPr>
                <w:i/>
                <w:sz w:val="16"/>
              </w:rPr>
              <w:t>10</w:t>
            </w:r>
            <w:r>
              <w:rPr>
                <w:i/>
                <w:spacing w:val="-12"/>
                <w:sz w:val="16"/>
              </w:rPr>
              <w:t xml:space="preserve"> </w:t>
            </w:r>
            <w:r>
              <w:rPr>
                <w:i/>
                <w:sz w:val="16"/>
              </w:rPr>
              <w:t>total</w:t>
            </w:r>
            <w:r>
              <w:rPr>
                <w:i/>
                <w:spacing w:val="-11"/>
                <w:sz w:val="16"/>
              </w:rPr>
              <w:t xml:space="preserve"> </w:t>
            </w:r>
            <w:r>
              <w:rPr>
                <w:i/>
                <w:sz w:val="16"/>
              </w:rPr>
              <w:t xml:space="preserve">training or exercise activities per </w:t>
            </w:r>
            <w:r>
              <w:rPr>
                <w:i/>
                <w:spacing w:val="-4"/>
                <w:sz w:val="16"/>
              </w:rPr>
              <w:t>year</w:t>
            </w:r>
          </w:p>
        </w:tc>
        <w:tc>
          <w:tcPr>
            <w:tcW w:w="1260" w:type="dxa"/>
            <w:gridSpan w:val="2"/>
            <w:vAlign w:val="center"/>
          </w:tcPr>
          <w:p w14:paraId="5343343A" w14:textId="72A3262D" w:rsidR="00F62FC7" w:rsidRDefault="00F62FC7" w:rsidP="00F62FC7">
            <w:pPr>
              <w:pStyle w:val="TableParagraph"/>
              <w:spacing w:before="144"/>
              <w:ind w:right="179" w:firstLine="242"/>
              <w:jc w:val="center"/>
              <w:rPr>
                <w:i/>
                <w:sz w:val="16"/>
              </w:rPr>
            </w:pPr>
            <w:r>
              <w:rPr>
                <w:i/>
                <w:sz w:val="16"/>
              </w:rPr>
              <w:t xml:space="preserve">10 total training or </w:t>
            </w:r>
            <w:r>
              <w:rPr>
                <w:i/>
                <w:spacing w:val="-2"/>
                <w:sz w:val="16"/>
              </w:rPr>
              <w:t xml:space="preserve">exercise </w:t>
            </w:r>
            <w:r>
              <w:rPr>
                <w:i/>
                <w:sz w:val="16"/>
              </w:rPr>
              <w:t>activities</w:t>
            </w:r>
            <w:r>
              <w:rPr>
                <w:i/>
                <w:spacing w:val="-12"/>
                <w:sz w:val="16"/>
              </w:rPr>
              <w:t xml:space="preserve"> </w:t>
            </w:r>
            <w:r>
              <w:rPr>
                <w:i/>
                <w:sz w:val="16"/>
              </w:rPr>
              <w:t xml:space="preserve">per </w:t>
            </w:r>
            <w:r>
              <w:rPr>
                <w:i/>
                <w:spacing w:val="-4"/>
                <w:sz w:val="16"/>
              </w:rPr>
              <w:t>year</w:t>
            </w:r>
          </w:p>
        </w:tc>
        <w:tc>
          <w:tcPr>
            <w:tcW w:w="1239" w:type="dxa"/>
            <w:gridSpan w:val="2"/>
            <w:vAlign w:val="center"/>
          </w:tcPr>
          <w:p w14:paraId="6C17244A" w14:textId="12E09975" w:rsidR="00F62FC7" w:rsidRDefault="00F62FC7" w:rsidP="00F62FC7">
            <w:pPr>
              <w:pStyle w:val="TableParagraph"/>
              <w:ind w:right="115"/>
              <w:jc w:val="center"/>
              <w:rPr>
                <w:i/>
                <w:sz w:val="16"/>
              </w:rPr>
            </w:pPr>
            <w:r w:rsidRPr="00617262">
              <w:rPr>
                <w:i/>
                <w:sz w:val="16"/>
              </w:rPr>
              <w:t>N/A</w:t>
            </w:r>
          </w:p>
        </w:tc>
        <w:tc>
          <w:tcPr>
            <w:tcW w:w="1170" w:type="dxa"/>
            <w:vAlign w:val="center"/>
          </w:tcPr>
          <w:p w14:paraId="4ED82803" w14:textId="4D6BD89F" w:rsidR="00F62FC7" w:rsidRDefault="00F62FC7" w:rsidP="00F62FC7">
            <w:pPr>
              <w:pStyle w:val="TableParagraph"/>
              <w:spacing w:before="75"/>
              <w:ind w:right="85" w:firstLine="1"/>
              <w:jc w:val="center"/>
              <w:rPr>
                <w:i/>
                <w:sz w:val="16"/>
              </w:rPr>
            </w:pPr>
            <w:r w:rsidRPr="00617262">
              <w:rPr>
                <w:i/>
                <w:sz w:val="16"/>
              </w:rPr>
              <w:t>N/A</w:t>
            </w:r>
          </w:p>
        </w:tc>
      </w:tr>
      <w:tr w:rsidR="00F62FC7" w14:paraId="73B38B65" w14:textId="77777777" w:rsidTr="00D62114">
        <w:trPr>
          <w:trHeight w:val="1069"/>
        </w:trPr>
        <w:tc>
          <w:tcPr>
            <w:tcW w:w="2881" w:type="dxa"/>
            <w:vMerge w:val="restart"/>
          </w:tcPr>
          <w:p w14:paraId="54A0C664" w14:textId="77777777" w:rsidR="00F62FC7" w:rsidRDefault="00F62FC7" w:rsidP="00F62FC7">
            <w:pPr>
              <w:rPr>
                <w:b/>
                <w:bCs/>
                <w:sz w:val="20"/>
                <w:szCs w:val="20"/>
              </w:rPr>
            </w:pPr>
            <w:r w:rsidRPr="0054021C">
              <w:rPr>
                <w:b/>
                <w:bCs/>
                <w:sz w:val="20"/>
                <w:szCs w:val="20"/>
              </w:rPr>
              <w:t>NEW</w:t>
            </w:r>
          </w:p>
          <w:p w14:paraId="635246D4" w14:textId="7DE6930C" w:rsidR="00F62FC7" w:rsidRPr="0054021C" w:rsidRDefault="00F62FC7" w:rsidP="00F62FC7">
            <w:pPr>
              <w:pStyle w:val="ListParagraph"/>
              <w:numPr>
                <w:ilvl w:val="0"/>
                <w:numId w:val="4"/>
              </w:numPr>
              <w:rPr>
                <w:sz w:val="20"/>
                <w:szCs w:val="20"/>
              </w:rPr>
            </w:pPr>
            <w:r w:rsidRPr="0054021C">
              <w:rPr>
                <w:sz w:val="20"/>
                <w:szCs w:val="20"/>
              </w:rPr>
              <w:t>Provide funding for energy projects to Idaho local governments, businesses, and residents</w:t>
            </w:r>
            <w:r>
              <w:rPr>
                <w:sz w:val="20"/>
                <w:szCs w:val="20"/>
              </w:rPr>
              <w:t>.</w:t>
            </w:r>
          </w:p>
        </w:tc>
        <w:tc>
          <w:tcPr>
            <w:tcW w:w="900" w:type="dxa"/>
            <w:gridSpan w:val="2"/>
            <w:shd w:val="clear" w:color="auto" w:fill="D9D9D9" w:themeFill="background1" w:themeFillShade="D9"/>
            <w:vAlign w:val="center"/>
          </w:tcPr>
          <w:p w14:paraId="66741578" w14:textId="7EB09EDE" w:rsidR="00F62FC7" w:rsidRDefault="00F62FC7" w:rsidP="00F62FC7">
            <w:pPr>
              <w:pStyle w:val="TableParagraph"/>
              <w:jc w:val="center"/>
              <w:rPr>
                <w:b/>
                <w:i/>
                <w:sz w:val="18"/>
              </w:rPr>
            </w:pPr>
            <w:r>
              <w:rPr>
                <w:spacing w:val="-2"/>
                <w:sz w:val="20"/>
              </w:rPr>
              <w:t>actual</w:t>
            </w:r>
          </w:p>
        </w:tc>
        <w:tc>
          <w:tcPr>
            <w:tcW w:w="1260" w:type="dxa"/>
            <w:gridSpan w:val="2"/>
            <w:shd w:val="clear" w:color="auto" w:fill="D9D9D9" w:themeFill="background1" w:themeFillShade="D9"/>
            <w:vAlign w:val="center"/>
          </w:tcPr>
          <w:p w14:paraId="0E68905C" w14:textId="4CB1C661" w:rsidR="00F62FC7" w:rsidRDefault="00F62FC7" w:rsidP="00F62FC7">
            <w:pPr>
              <w:pStyle w:val="TableParagraph"/>
              <w:jc w:val="center"/>
              <w:rPr>
                <w:b/>
                <w:i/>
                <w:sz w:val="18"/>
              </w:rPr>
            </w:pPr>
            <w:r w:rsidRPr="00617262">
              <w:rPr>
                <w:i/>
                <w:sz w:val="16"/>
              </w:rPr>
              <w:t>N/A</w:t>
            </w:r>
          </w:p>
        </w:tc>
        <w:tc>
          <w:tcPr>
            <w:tcW w:w="1260" w:type="dxa"/>
            <w:gridSpan w:val="2"/>
            <w:shd w:val="clear" w:color="auto" w:fill="D9D9D9" w:themeFill="background1" w:themeFillShade="D9"/>
            <w:vAlign w:val="center"/>
          </w:tcPr>
          <w:p w14:paraId="5C76E53F" w14:textId="33D670B1" w:rsidR="00F62FC7" w:rsidRDefault="00F62FC7" w:rsidP="00F62FC7">
            <w:pPr>
              <w:pStyle w:val="TableParagraph"/>
              <w:jc w:val="center"/>
              <w:rPr>
                <w:b/>
                <w:i/>
                <w:sz w:val="18"/>
              </w:rPr>
            </w:pPr>
            <w:r w:rsidRPr="00617262">
              <w:rPr>
                <w:i/>
                <w:sz w:val="16"/>
              </w:rPr>
              <w:t>N/A</w:t>
            </w:r>
          </w:p>
        </w:tc>
        <w:tc>
          <w:tcPr>
            <w:tcW w:w="1260" w:type="dxa"/>
            <w:gridSpan w:val="2"/>
            <w:shd w:val="clear" w:color="auto" w:fill="D9D9D9" w:themeFill="background1" w:themeFillShade="D9"/>
            <w:vAlign w:val="center"/>
          </w:tcPr>
          <w:p w14:paraId="58459B32" w14:textId="622D0396" w:rsidR="00F62FC7" w:rsidRDefault="00F62FC7" w:rsidP="00F62FC7">
            <w:pPr>
              <w:pStyle w:val="TableParagraph"/>
              <w:spacing w:before="5"/>
              <w:jc w:val="center"/>
              <w:rPr>
                <w:b/>
                <w:i/>
                <w:sz w:val="14"/>
              </w:rPr>
            </w:pPr>
            <w:r w:rsidRPr="00617262">
              <w:rPr>
                <w:i/>
                <w:sz w:val="16"/>
              </w:rPr>
              <w:t>N/A</w:t>
            </w:r>
          </w:p>
        </w:tc>
        <w:tc>
          <w:tcPr>
            <w:tcW w:w="1239" w:type="dxa"/>
            <w:gridSpan w:val="2"/>
            <w:shd w:val="clear" w:color="auto" w:fill="D9D9D9" w:themeFill="background1" w:themeFillShade="D9"/>
            <w:vAlign w:val="center"/>
          </w:tcPr>
          <w:p w14:paraId="015FA9EE" w14:textId="77777777" w:rsidR="00F62FC7" w:rsidRDefault="00F62FC7" w:rsidP="00F62FC7">
            <w:pPr>
              <w:pStyle w:val="TableParagraph"/>
              <w:ind w:right="115"/>
              <w:jc w:val="center"/>
              <w:rPr>
                <w:i/>
                <w:sz w:val="16"/>
              </w:rPr>
            </w:pPr>
          </w:p>
        </w:tc>
        <w:tc>
          <w:tcPr>
            <w:tcW w:w="1170" w:type="dxa"/>
            <w:shd w:val="clear" w:color="auto" w:fill="D9D9D9" w:themeFill="background1" w:themeFillShade="D9"/>
            <w:vAlign w:val="center"/>
          </w:tcPr>
          <w:p w14:paraId="4E06BDFE" w14:textId="77777777" w:rsidR="00F62FC7" w:rsidRDefault="00F62FC7" w:rsidP="00F62FC7">
            <w:pPr>
              <w:pStyle w:val="TableParagraph"/>
              <w:spacing w:before="75"/>
              <w:ind w:right="85" w:firstLine="1"/>
              <w:jc w:val="center"/>
              <w:rPr>
                <w:i/>
                <w:sz w:val="16"/>
              </w:rPr>
            </w:pPr>
          </w:p>
        </w:tc>
      </w:tr>
      <w:tr w:rsidR="00F62FC7" w14:paraId="6D2DA5B8" w14:textId="77777777" w:rsidTr="00D62114">
        <w:trPr>
          <w:trHeight w:val="1069"/>
        </w:trPr>
        <w:tc>
          <w:tcPr>
            <w:tcW w:w="2881" w:type="dxa"/>
            <w:vMerge/>
          </w:tcPr>
          <w:p w14:paraId="49F789FE" w14:textId="77777777" w:rsidR="00F62FC7" w:rsidRPr="0054021C" w:rsidRDefault="00F62FC7" w:rsidP="00F62FC7">
            <w:pPr>
              <w:rPr>
                <w:sz w:val="20"/>
                <w:szCs w:val="20"/>
              </w:rPr>
            </w:pPr>
          </w:p>
        </w:tc>
        <w:tc>
          <w:tcPr>
            <w:tcW w:w="900" w:type="dxa"/>
            <w:gridSpan w:val="2"/>
            <w:vAlign w:val="center"/>
          </w:tcPr>
          <w:p w14:paraId="3875A91E" w14:textId="458F1F31" w:rsidR="00F62FC7" w:rsidRDefault="00F62FC7" w:rsidP="00F62FC7">
            <w:pPr>
              <w:pStyle w:val="TableParagraph"/>
              <w:jc w:val="center"/>
              <w:rPr>
                <w:b/>
                <w:i/>
                <w:sz w:val="18"/>
              </w:rPr>
            </w:pPr>
            <w:r>
              <w:rPr>
                <w:i/>
                <w:spacing w:val="-2"/>
                <w:sz w:val="16"/>
              </w:rPr>
              <w:t>target</w:t>
            </w:r>
          </w:p>
        </w:tc>
        <w:tc>
          <w:tcPr>
            <w:tcW w:w="1260" w:type="dxa"/>
            <w:gridSpan w:val="2"/>
            <w:vAlign w:val="center"/>
          </w:tcPr>
          <w:p w14:paraId="14E5C78E" w14:textId="5B144636" w:rsidR="00F62FC7" w:rsidRDefault="00F62FC7" w:rsidP="00F62FC7">
            <w:pPr>
              <w:pStyle w:val="TableParagraph"/>
              <w:jc w:val="center"/>
              <w:rPr>
                <w:b/>
                <w:i/>
                <w:sz w:val="18"/>
              </w:rPr>
            </w:pPr>
            <w:r w:rsidRPr="00617262">
              <w:rPr>
                <w:i/>
                <w:sz w:val="16"/>
              </w:rPr>
              <w:t>N/A</w:t>
            </w:r>
          </w:p>
        </w:tc>
        <w:tc>
          <w:tcPr>
            <w:tcW w:w="1260" w:type="dxa"/>
            <w:gridSpan w:val="2"/>
            <w:vAlign w:val="center"/>
          </w:tcPr>
          <w:p w14:paraId="4E255C64" w14:textId="44ADFF6E" w:rsidR="00F62FC7" w:rsidRDefault="00F62FC7" w:rsidP="00F62FC7">
            <w:pPr>
              <w:pStyle w:val="TableParagraph"/>
              <w:jc w:val="center"/>
              <w:rPr>
                <w:b/>
                <w:i/>
                <w:sz w:val="18"/>
              </w:rPr>
            </w:pPr>
            <w:r w:rsidRPr="00617262">
              <w:rPr>
                <w:i/>
                <w:sz w:val="16"/>
              </w:rPr>
              <w:t>N/A</w:t>
            </w:r>
          </w:p>
        </w:tc>
        <w:tc>
          <w:tcPr>
            <w:tcW w:w="1260" w:type="dxa"/>
            <w:gridSpan w:val="2"/>
            <w:vAlign w:val="center"/>
          </w:tcPr>
          <w:p w14:paraId="0A563EF3" w14:textId="73EF8F85" w:rsidR="00F62FC7" w:rsidRDefault="00F62FC7" w:rsidP="00F62FC7">
            <w:pPr>
              <w:pStyle w:val="TableParagraph"/>
              <w:spacing w:before="5"/>
              <w:jc w:val="center"/>
              <w:rPr>
                <w:b/>
                <w:i/>
                <w:sz w:val="14"/>
              </w:rPr>
            </w:pPr>
            <w:r w:rsidRPr="00617262">
              <w:rPr>
                <w:i/>
                <w:sz w:val="16"/>
              </w:rPr>
              <w:t>N/A</w:t>
            </w:r>
          </w:p>
        </w:tc>
        <w:tc>
          <w:tcPr>
            <w:tcW w:w="1239" w:type="dxa"/>
            <w:gridSpan w:val="2"/>
            <w:vAlign w:val="center"/>
          </w:tcPr>
          <w:p w14:paraId="29B9A2DB" w14:textId="51C1EE11" w:rsidR="00F62FC7" w:rsidRDefault="00F62FC7" w:rsidP="00F62FC7">
            <w:pPr>
              <w:pStyle w:val="TableParagraph"/>
              <w:ind w:right="115"/>
              <w:jc w:val="center"/>
              <w:rPr>
                <w:i/>
                <w:sz w:val="16"/>
              </w:rPr>
            </w:pPr>
            <w:r>
              <w:rPr>
                <w:i/>
                <w:sz w:val="16"/>
              </w:rPr>
              <w:t>50 projects obligated per year</w:t>
            </w:r>
          </w:p>
        </w:tc>
        <w:tc>
          <w:tcPr>
            <w:tcW w:w="1170" w:type="dxa"/>
            <w:vAlign w:val="center"/>
          </w:tcPr>
          <w:p w14:paraId="51A97656" w14:textId="6B525CE0" w:rsidR="00F62FC7" w:rsidRDefault="00F62FC7" w:rsidP="00F62FC7">
            <w:pPr>
              <w:pStyle w:val="TableParagraph"/>
              <w:spacing w:before="75"/>
              <w:ind w:right="85" w:firstLine="1"/>
              <w:jc w:val="center"/>
              <w:rPr>
                <w:i/>
                <w:sz w:val="16"/>
              </w:rPr>
            </w:pPr>
          </w:p>
        </w:tc>
      </w:tr>
      <w:tr w:rsidR="000B0586" w14:paraId="22853E80" w14:textId="77777777" w:rsidTr="0051363F">
        <w:trPr>
          <w:trHeight w:val="287"/>
        </w:trPr>
        <w:tc>
          <w:tcPr>
            <w:tcW w:w="9970" w:type="dxa"/>
            <w:gridSpan w:val="12"/>
            <w:shd w:val="clear" w:color="auto" w:fill="DBE4F0"/>
          </w:tcPr>
          <w:p w14:paraId="3706A78D" w14:textId="77777777" w:rsidR="000B0586" w:rsidRDefault="00246D77" w:rsidP="00451EE4">
            <w:pPr>
              <w:pStyle w:val="TableParagraph"/>
              <w:spacing w:before="28"/>
              <w:jc w:val="center"/>
              <w:rPr>
                <w:b/>
                <w:spacing w:val="-2"/>
                <w:sz w:val="20"/>
              </w:rPr>
            </w:pPr>
            <w:r>
              <w:rPr>
                <w:b/>
                <w:sz w:val="20"/>
              </w:rPr>
              <w:t>Goal</w:t>
            </w:r>
            <w:r>
              <w:rPr>
                <w:b/>
                <w:spacing w:val="-8"/>
                <w:sz w:val="20"/>
              </w:rPr>
              <w:t xml:space="preserve"> </w:t>
            </w:r>
            <w:r>
              <w:rPr>
                <w:b/>
                <w:sz w:val="20"/>
              </w:rPr>
              <w:t>4:</w:t>
            </w:r>
            <w:r>
              <w:rPr>
                <w:b/>
                <w:spacing w:val="-8"/>
                <w:sz w:val="20"/>
              </w:rPr>
              <w:t xml:space="preserve"> </w:t>
            </w:r>
            <w:r>
              <w:rPr>
                <w:b/>
                <w:sz w:val="20"/>
              </w:rPr>
              <w:t>Enhance</w:t>
            </w:r>
            <w:r>
              <w:rPr>
                <w:b/>
                <w:spacing w:val="-8"/>
                <w:sz w:val="20"/>
              </w:rPr>
              <w:t xml:space="preserve"> </w:t>
            </w:r>
            <w:r>
              <w:rPr>
                <w:b/>
                <w:sz w:val="20"/>
              </w:rPr>
              <w:t>Idaho’s</w:t>
            </w:r>
            <w:r>
              <w:rPr>
                <w:b/>
                <w:spacing w:val="-6"/>
                <w:sz w:val="20"/>
              </w:rPr>
              <w:t xml:space="preserve"> </w:t>
            </w:r>
            <w:r>
              <w:rPr>
                <w:b/>
                <w:sz w:val="20"/>
              </w:rPr>
              <w:t>Ability</w:t>
            </w:r>
            <w:r>
              <w:rPr>
                <w:b/>
                <w:spacing w:val="-8"/>
                <w:sz w:val="20"/>
              </w:rPr>
              <w:t xml:space="preserve"> </w:t>
            </w:r>
            <w:r>
              <w:rPr>
                <w:b/>
                <w:sz w:val="20"/>
              </w:rPr>
              <w:t>to</w:t>
            </w:r>
            <w:r>
              <w:rPr>
                <w:b/>
                <w:spacing w:val="-7"/>
                <w:sz w:val="20"/>
              </w:rPr>
              <w:t xml:space="preserve"> </w:t>
            </w:r>
            <w:r>
              <w:rPr>
                <w:b/>
                <w:sz w:val="20"/>
              </w:rPr>
              <w:t>Access</w:t>
            </w:r>
            <w:r>
              <w:rPr>
                <w:b/>
                <w:spacing w:val="-8"/>
                <w:sz w:val="20"/>
              </w:rPr>
              <w:t xml:space="preserve"> </w:t>
            </w:r>
            <w:r>
              <w:rPr>
                <w:b/>
                <w:sz w:val="20"/>
              </w:rPr>
              <w:t>Energy-Related</w:t>
            </w:r>
            <w:r>
              <w:rPr>
                <w:b/>
                <w:spacing w:val="-5"/>
                <w:sz w:val="20"/>
              </w:rPr>
              <w:t xml:space="preserve"> </w:t>
            </w:r>
            <w:r>
              <w:rPr>
                <w:b/>
                <w:sz w:val="20"/>
              </w:rPr>
              <w:t>Programs</w:t>
            </w:r>
            <w:r>
              <w:rPr>
                <w:b/>
                <w:spacing w:val="-7"/>
                <w:sz w:val="20"/>
              </w:rPr>
              <w:t xml:space="preserve"> </w:t>
            </w:r>
            <w:r>
              <w:rPr>
                <w:b/>
                <w:sz w:val="20"/>
              </w:rPr>
              <w:t>and</w:t>
            </w:r>
            <w:r>
              <w:rPr>
                <w:b/>
                <w:spacing w:val="-7"/>
                <w:sz w:val="20"/>
              </w:rPr>
              <w:t xml:space="preserve"> </w:t>
            </w:r>
            <w:r>
              <w:rPr>
                <w:b/>
                <w:spacing w:val="-2"/>
                <w:sz w:val="20"/>
              </w:rPr>
              <w:t>Opportunities</w:t>
            </w:r>
            <w:r w:rsidR="00451EE4">
              <w:rPr>
                <w:b/>
                <w:spacing w:val="-2"/>
                <w:sz w:val="20"/>
              </w:rPr>
              <w:t xml:space="preserve"> (OLD)</w:t>
            </w:r>
          </w:p>
          <w:p w14:paraId="3F86695F" w14:textId="5B8ECA38" w:rsidR="00451EE4" w:rsidRDefault="00451EE4" w:rsidP="0054021C">
            <w:pPr>
              <w:pStyle w:val="TableParagraph"/>
              <w:spacing w:before="28"/>
              <w:jc w:val="center"/>
              <w:rPr>
                <w:b/>
                <w:sz w:val="20"/>
              </w:rPr>
            </w:pPr>
            <w:r>
              <w:rPr>
                <w:b/>
                <w:spacing w:val="-2"/>
                <w:sz w:val="20"/>
              </w:rPr>
              <w:t>Goal 4: Enhance Idaho’s Energy Security and Independence (NEW)</w:t>
            </w:r>
          </w:p>
        </w:tc>
      </w:tr>
      <w:tr w:rsidR="00F62FC7" w14:paraId="6477D5CF" w14:textId="77777777" w:rsidTr="00D62114">
        <w:trPr>
          <w:trHeight w:val="287"/>
        </w:trPr>
        <w:tc>
          <w:tcPr>
            <w:tcW w:w="2881" w:type="dxa"/>
            <w:vMerge w:val="restart"/>
          </w:tcPr>
          <w:p w14:paraId="09CAE956" w14:textId="6100B55D" w:rsidR="00F62FC7" w:rsidRPr="0054021C" w:rsidRDefault="00F62FC7" w:rsidP="00F62FC7">
            <w:pPr>
              <w:pStyle w:val="TableParagraph"/>
              <w:ind w:left="435" w:right="76" w:hanging="361"/>
              <w:rPr>
                <w:b/>
                <w:bCs/>
                <w:sz w:val="20"/>
              </w:rPr>
            </w:pPr>
            <w:r w:rsidRPr="0054021C">
              <w:rPr>
                <w:b/>
                <w:bCs/>
                <w:sz w:val="20"/>
              </w:rPr>
              <w:t>OLD</w:t>
            </w:r>
          </w:p>
          <w:p w14:paraId="6CBB77EF" w14:textId="1EDFC666" w:rsidR="00F62FC7" w:rsidRDefault="00F62FC7" w:rsidP="00F62FC7">
            <w:pPr>
              <w:pStyle w:val="TableParagraph"/>
              <w:ind w:left="435" w:right="76" w:hanging="361"/>
              <w:rPr>
                <w:sz w:val="20"/>
              </w:rPr>
            </w:pPr>
            <w:r>
              <w:rPr>
                <w:sz w:val="20"/>
              </w:rPr>
              <w:t>6.</w:t>
            </w:r>
            <w:r>
              <w:rPr>
                <w:spacing w:val="80"/>
                <w:sz w:val="20"/>
              </w:rPr>
              <w:t xml:space="preserve"> </w:t>
            </w:r>
            <w:r>
              <w:rPr>
                <w:sz w:val="20"/>
              </w:rPr>
              <w:t>Provide energy efficiency and renewable energy loans to qualified Idaho residents</w:t>
            </w:r>
            <w:r>
              <w:rPr>
                <w:spacing w:val="-14"/>
                <w:sz w:val="20"/>
              </w:rPr>
              <w:t xml:space="preserve"> </w:t>
            </w:r>
            <w:r>
              <w:rPr>
                <w:sz w:val="20"/>
              </w:rPr>
              <w:t>and</w:t>
            </w:r>
            <w:r>
              <w:rPr>
                <w:spacing w:val="-14"/>
                <w:sz w:val="20"/>
              </w:rPr>
              <w:t xml:space="preserve"> </w:t>
            </w:r>
            <w:r>
              <w:rPr>
                <w:sz w:val="20"/>
              </w:rPr>
              <w:t>businesses.</w:t>
            </w:r>
          </w:p>
        </w:tc>
        <w:tc>
          <w:tcPr>
            <w:tcW w:w="900" w:type="dxa"/>
            <w:gridSpan w:val="2"/>
            <w:shd w:val="clear" w:color="auto" w:fill="D9D9D9" w:themeFill="background1" w:themeFillShade="D9"/>
            <w:vAlign w:val="center"/>
          </w:tcPr>
          <w:p w14:paraId="6EF4F7F1" w14:textId="77777777" w:rsidR="00F62FC7" w:rsidRDefault="00F62FC7" w:rsidP="00F62FC7">
            <w:pPr>
              <w:pStyle w:val="TableParagraph"/>
              <w:spacing w:before="28"/>
              <w:jc w:val="center"/>
              <w:rPr>
                <w:sz w:val="20"/>
              </w:rPr>
            </w:pPr>
            <w:r>
              <w:rPr>
                <w:spacing w:val="-2"/>
                <w:sz w:val="20"/>
              </w:rPr>
              <w:t>actual</w:t>
            </w:r>
          </w:p>
        </w:tc>
        <w:tc>
          <w:tcPr>
            <w:tcW w:w="1260" w:type="dxa"/>
            <w:gridSpan w:val="2"/>
            <w:shd w:val="clear" w:color="auto" w:fill="D9D9D9" w:themeFill="background1" w:themeFillShade="D9"/>
            <w:vAlign w:val="center"/>
          </w:tcPr>
          <w:p w14:paraId="46D8DCF3" w14:textId="568E2EAF" w:rsidR="00F62FC7" w:rsidRDefault="00F62FC7" w:rsidP="00F62FC7">
            <w:pPr>
              <w:pStyle w:val="TableParagraph"/>
              <w:spacing w:before="28"/>
              <w:ind w:right="66"/>
              <w:jc w:val="center"/>
              <w:rPr>
                <w:sz w:val="20"/>
              </w:rPr>
            </w:pPr>
            <w:r>
              <w:rPr>
                <w:sz w:val="20"/>
              </w:rPr>
              <w:t>4</w:t>
            </w:r>
            <w:r>
              <w:rPr>
                <w:spacing w:val="-3"/>
                <w:sz w:val="20"/>
              </w:rPr>
              <w:t xml:space="preserve"> </w:t>
            </w:r>
            <w:r>
              <w:rPr>
                <w:spacing w:val="-2"/>
                <w:sz w:val="20"/>
              </w:rPr>
              <w:t>loans</w:t>
            </w:r>
          </w:p>
        </w:tc>
        <w:tc>
          <w:tcPr>
            <w:tcW w:w="1260" w:type="dxa"/>
            <w:gridSpan w:val="2"/>
            <w:shd w:val="clear" w:color="auto" w:fill="D9D9D9" w:themeFill="background1" w:themeFillShade="D9"/>
            <w:vAlign w:val="center"/>
          </w:tcPr>
          <w:p w14:paraId="08A12E9F" w14:textId="27A1C97D" w:rsidR="00F62FC7" w:rsidRDefault="00F62FC7" w:rsidP="00F62FC7">
            <w:pPr>
              <w:pStyle w:val="TableParagraph"/>
              <w:spacing w:before="28"/>
              <w:ind w:right="299"/>
              <w:jc w:val="center"/>
              <w:rPr>
                <w:sz w:val="20"/>
              </w:rPr>
            </w:pPr>
            <w:r>
              <w:rPr>
                <w:sz w:val="20"/>
              </w:rPr>
              <w:t>24</w:t>
            </w:r>
            <w:r>
              <w:rPr>
                <w:spacing w:val="-4"/>
                <w:sz w:val="20"/>
              </w:rPr>
              <w:t xml:space="preserve"> </w:t>
            </w:r>
            <w:r>
              <w:rPr>
                <w:spacing w:val="-2"/>
                <w:sz w:val="20"/>
              </w:rPr>
              <w:t>loans</w:t>
            </w:r>
          </w:p>
        </w:tc>
        <w:tc>
          <w:tcPr>
            <w:tcW w:w="1260" w:type="dxa"/>
            <w:gridSpan w:val="2"/>
            <w:shd w:val="clear" w:color="auto" w:fill="D9D9D9" w:themeFill="background1" w:themeFillShade="D9"/>
            <w:vAlign w:val="center"/>
          </w:tcPr>
          <w:p w14:paraId="2A864329" w14:textId="04BB990E" w:rsidR="00F62FC7" w:rsidRDefault="00F62FC7" w:rsidP="00F62FC7">
            <w:pPr>
              <w:pStyle w:val="TableParagraph"/>
              <w:spacing w:before="28"/>
              <w:ind w:right="66"/>
              <w:jc w:val="center"/>
              <w:rPr>
                <w:sz w:val="20"/>
              </w:rPr>
            </w:pPr>
            <w:r>
              <w:rPr>
                <w:w w:val="99"/>
                <w:sz w:val="20"/>
              </w:rPr>
              <w:t>9 loans</w:t>
            </w:r>
          </w:p>
        </w:tc>
        <w:tc>
          <w:tcPr>
            <w:tcW w:w="1239" w:type="dxa"/>
            <w:gridSpan w:val="2"/>
            <w:shd w:val="clear" w:color="auto" w:fill="D9D9D9" w:themeFill="background1" w:themeFillShade="D9"/>
            <w:vAlign w:val="center"/>
          </w:tcPr>
          <w:p w14:paraId="7BCB349D" w14:textId="2E48E0B5" w:rsidR="00F62FC7" w:rsidRDefault="00F62FC7" w:rsidP="00F62FC7">
            <w:pPr>
              <w:pStyle w:val="TableParagraph"/>
              <w:spacing w:before="28"/>
              <w:ind w:right="59"/>
              <w:jc w:val="center"/>
              <w:rPr>
                <w:sz w:val="20"/>
              </w:rPr>
            </w:pPr>
            <w:r w:rsidRPr="00617262">
              <w:rPr>
                <w:i/>
                <w:sz w:val="16"/>
              </w:rPr>
              <w:t>N/A</w:t>
            </w:r>
          </w:p>
        </w:tc>
        <w:tc>
          <w:tcPr>
            <w:tcW w:w="1170" w:type="dxa"/>
            <w:shd w:val="clear" w:color="auto" w:fill="D9D9D9" w:themeFill="background1" w:themeFillShade="D9"/>
            <w:vAlign w:val="center"/>
          </w:tcPr>
          <w:p w14:paraId="3DAE5822" w14:textId="295CCEBE" w:rsidR="00F62FC7" w:rsidRDefault="00F62FC7" w:rsidP="00F62FC7">
            <w:pPr>
              <w:pStyle w:val="TableParagraph"/>
              <w:spacing w:before="28"/>
              <w:jc w:val="center"/>
              <w:rPr>
                <w:sz w:val="20"/>
              </w:rPr>
            </w:pPr>
            <w:r w:rsidRPr="00617262">
              <w:rPr>
                <w:i/>
                <w:sz w:val="16"/>
              </w:rPr>
              <w:t>N/A</w:t>
            </w:r>
          </w:p>
        </w:tc>
      </w:tr>
      <w:tr w:rsidR="00F62FC7" w14:paraId="5E1F137C" w14:textId="77777777" w:rsidTr="00D62114">
        <w:trPr>
          <w:trHeight w:val="1953"/>
        </w:trPr>
        <w:tc>
          <w:tcPr>
            <w:tcW w:w="2881" w:type="dxa"/>
            <w:vMerge/>
          </w:tcPr>
          <w:p w14:paraId="64524EA6" w14:textId="77777777" w:rsidR="00F62FC7" w:rsidRDefault="00F62FC7" w:rsidP="00F62FC7">
            <w:pPr>
              <w:rPr>
                <w:sz w:val="2"/>
                <w:szCs w:val="2"/>
              </w:rPr>
            </w:pPr>
          </w:p>
        </w:tc>
        <w:tc>
          <w:tcPr>
            <w:tcW w:w="900" w:type="dxa"/>
            <w:gridSpan w:val="2"/>
            <w:vAlign w:val="center"/>
          </w:tcPr>
          <w:p w14:paraId="44A01816" w14:textId="77777777" w:rsidR="00F62FC7" w:rsidRDefault="00F62FC7" w:rsidP="00F62FC7">
            <w:pPr>
              <w:pStyle w:val="TableParagraph"/>
              <w:jc w:val="center"/>
              <w:rPr>
                <w:b/>
                <w:i/>
                <w:sz w:val="18"/>
              </w:rPr>
            </w:pPr>
          </w:p>
          <w:p w14:paraId="4CC8DF67" w14:textId="77777777" w:rsidR="00F62FC7" w:rsidRDefault="00F62FC7" w:rsidP="00F62FC7">
            <w:pPr>
              <w:pStyle w:val="TableParagraph"/>
              <w:jc w:val="center"/>
              <w:rPr>
                <w:b/>
                <w:i/>
                <w:sz w:val="18"/>
              </w:rPr>
            </w:pPr>
          </w:p>
          <w:p w14:paraId="512F6356" w14:textId="77777777" w:rsidR="00F62FC7" w:rsidRDefault="00F62FC7" w:rsidP="00F62FC7">
            <w:pPr>
              <w:pStyle w:val="TableParagraph"/>
              <w:jc w:val="center"/>
              <w:rPr>
                <w:b/>
                <w:i/>
                <w:sz w:val="18"/>
              </w:rPr>
            </w:pPr>
          </w:p>
          <w:p w14:paraId="2202A9D1" w14:textId="77777777" w:rsidR="00F62FC7" w:rsidRDefault="00F62FC7" w:rsidP="00F62FC7">
            <w:pPr>
              <w:pStyle w:val="TableParagraph"/>
              <w:spacing w:before="10"/>
              <w:jc w:val="center"/>
              <w:rPr>
                <w:b/>
                <w:i/>
              </w:rPr>
            </w:pPr>
          </w:p>
          <w:p w14:paraId="5B398D04" w14:textId="77777777" w:rsidR="00F62FC7" w:rsidRDefault="00F62FC7" w:rsidP="00F62FC7">
            <w:pPr>
              <w:pStyle w:val="TableParagraph"/>
              <w:jc w:val="center"/>
              <w:rPr>
                <w:i/>
                <w:sz w:val="16"/>
              </w:rPr>
            </w:pPr>
            <w:r>
              <w:rPr>
                <w:i/>
                <w:spacing w:val="-2"/>
                <w:sz w:val="16"/>
              </w:rPr>
              <w:t>target</w:t>
            </w:r>
          </w:p>
        </w:tc>
        <w:tc>
          <w:tcPr>
            <w:tcW w:w="1260" w:type="dxa"/>
            <w:gridSpan w:val="2"/>
            <w:vAlign w:val="center"/>
          </w:tcPr>
          <w:p w14:paraId="7F5B4ADF" w14:textId="77777777" w:rsidR="00F62FC7" w:rsidRDefault="00F62FC7" w:rsidP="00F62FC7">
            <w:pPr>
              <w:pStyle w:val="TableParagraph"/>
              <w:jc w:val="center"/>
              <w:rPr>
                <w:b/>
                <w:i/>
                <w:sz w:val="18"/>
              </w:rPr>
            </w:pPr>
          </w:p>
          <w:p w14:paraId="6C543B9A" w14:textId="77777777" w:rsidR="00F62FC7" w:rsidRDefault="00F62FC7" w:rsidP="00F62FC7">
            <w:pPr>
              <w:pStyle w:val="TableParagraph"/>
              <w:jc w:val="center"/>
              <w:rPr>
                <w:b/>
                <w:i/>
                <w:sz w:val="18"/>
              </w:rPr>
            </w:pPr>
          </w:p>
          <w:p w14:paraId="767F870A" w14:textId="77777777" w:rsidR="00F62FC7" w:rsidRDefault="00F62FC7" w:rsidP="00F62FC7">
            <w:pPr>
              <w:pStyle w:val="TableParagraph"/>
              <w:jc w:val="center"/>
              <w:rPr>
                <w:b/>
                <w:i/>
                <w:sz w:val="18"/>
              </w:rPr>
            </w:pPr>
          </w:p>
          <w:p w14:paraId="156C93D4" w14:textId="77777777" w:rsidR="00F62FC7" w:rsidRDefault="00F62FC7" w:rsidP="00F62FC7">
            <w:pPr>
              <w:pStyle w:val="TableParagraph"/>
              <w:jc w:val="center"/>
              <w:rPr>
                <w:b/>
                <w:i/>
                <w:sz w:val="15"/>
              </w:rPr>
            </w:pPr>
          </w:p>
          <w:p w14:paraId="1D35D937" w14:textId="016FF5F9" w:rsidR="00F62FC7" w:rsidRDefault="00F62FC7" w:rsidP="00F62FC7">
            <w:pPr>
              <w:pStyle w:val="TableParagraph"/>
              <w:ind w:hanging="284"/>
              <w:jc w:val="center"/>
              <w:rPr>
                <w:i/>
                <w:sz w:val="16"/>
              </w:rPr>
            </w:pPr>
            <w:r>
              <w:rPr>
                <w:i/>
                <w:sz w:val="16"/>
              </w:rPr>
              <w:t>25</w:t>
            </w:r>
            <w:r>
              <w:rPr>
                <w:i/>
                <w:spacing w:val="-12"/>
                <w:sz w:val="16"/>
              </w:rPr>
              <w:t xml:space="preserve"> </w:t>
            </w:r>
            <w:r>
              <w:rPr>
                <w:i/>
                <w:sz w:val="16"/>
              </w:rPr>
              <w:t>loans</w:t>
            </w:r>
            <w:r>
              <w:rPr>
                <w:i/>
                <w:spacing w:val="-11"/>
                <w:sz w:val="16"/>
              </w:rPr>
              <w:t xml:space="preserve"> </w:t>
            </w:r>
            <w:r>
              <w:rPr>
                <w:i/>
                <w:sz w:val="16"/>
              </w:rPr>
              <w:t xml:space="preserve">per </w:t>
            </w:r>
            <w:r>
              <w:rPr>
                <w:i/>
                <w:spacing w:val="-4"/>
                <w:sz w:val="16"/>
              </w:rPr>
              <w:t>year</w:t>
            </w:r>
          </w:p>
        </w:tc>
        <w:tc>
          <w:tcPr>
            <w:tcW w:w="1260" w:type="dxa"/>
            <w:gridSpan w:val="2"/>
            <w:vAlign w:val="center"/>
          </w:tcPr>
          <w:p w14:paraId="3F3C0FA6" w14:textId="77777777" w:rsidR="00F62FC7" w:rsidRDefault="00F62FC7" w:rsidP="00F62FC7">
            <w:pPr>
              <w:pStyle w:val="TableParagraph"/>
              <w:ind w:right="133" w:hanging="284"/>
              <w:jc w:val="center"/>
              <w:rPr>
                <w:i/>
                <w:sz w:val="16"/>
              </w:rPr>
            </w:pPr>
          </w:p>
          <w:p w14:paraId="1C6897D4" w14:textId="7E312400" w:rsidR="00F62FC7" w:rsidRDefault="00F62FC7" w:rsidP="00F62FC7">
            <w:pPr>
              <w:pStyle w:val="TableParagraph"/>
              <w:ind w:hanging="284"/>
              <w:jc w:val="center"/>
              <w:rPr>
                <w:i/>
                <w:sz w:val="16"/>
              </w:rPr>
            </w:pPr>
            <w:r>
              <w:rPr>
                <w:i/>
                <w:sz w:val="16"/>
              </w:rPr>
              <w:t>15 loans issued</w:t>
            </w:r>
            <w:r>
              <w:rPr>
                <w:i/>
                <w:spacing w:val="-1"/>
                <w:sz w:val="16"/>
              </w:rPr>
              <w:t xml:space="preserve"> </w:t>
            </w:r>
            <w:r>
              <w:rPr>
                <w:i/>
                <w:sz w:val="16"/>
              </w:rPr>
              <w:t xml:space="preserve">per year with </w:t>
            </w:r>
            <w:r>
              <w:rPr>
                <w:i/>
                <w:spacing w:val="-4"/>
                <w:sz w:val="16"/>
              </w:rPr>
              <w:t xml:space="preserve">each </w:t>
            </w:r>
            <w:r>
              <w:rPr>
                <w:i/>
                <w:spacing w:val="-2"/>
                <w:sz w:val="16"/>
              </w:rPr>
              <w:t xml:space="preserve">application processed internally </w:t>
            </w:r>
            <w:r>
              <w:rPr>
                <w:i/>
                <w:sz w:val="16"/>
              </w:rPr>
              <w:t>within</w:t>
            </w:r>
            <w:r>
              <w:rPr>
                <w:i/>
                <w:spacing w:val="-12"/>
                <w:sz w:val="16"/>
              </w:rPr>
              <w:t xml:space="preserve"> </w:t>
            </w:r>
            <w:r>
              <w:rPr>
                <w:i/>
                <w:sz w:val="16"/>
              </w:rPr>
              <w:t xml:space="preserve">7-10 </w:t>
            </w:r>
            <w:r>
              <w:rPr>
                <w:i/>
                <w:spacing w:val="-2"/>
                <w:sz w:val="16"/>
              </w:rPr>
              <w:t xml:space="preserve">business </w:t>
            </w:r>
            <w:r>
              <w:rPr>
                <w:i/>
                <w:spacing w:val="-4"/>
                <w:sz w:val="16"/>
              </w:rPr>
              <w:t>days</w:t>
            </w:r>
          </w:p>
        </w:tc>
        <w:tc>
          <w:tcPr>
            <w:tcW w:w="1260" w:type="dxa"/>
            <w:gridSpan w:val="2"/>
            <w:vAlign w:val="center"/>
          </w:tcPr>
          <w:p w14:paraId="319E610C" w14:textId="3E3F115B" w:rsidR="00F62FC7" w:rsidRDefault="00F62FC7" w:rsidP="00F62FC7">
            <w:pPr>
              <w:pStyle w:val="TableParagraph"/>
              <w:ind w:right="133" w:hanging="284"/>
              <w:jc w:val="center"/>
              <w:rPr>
                <w:i/>
                <w:sz w:val="16"/>
              </w:rPr>
            </w:pPr>
            <w:r>
              <w:rPr>
                <w:i/>
                <w:sz w:val="16"/>
              </w:rPr>
              <w:t>20 loans issued</w:t>
            </w:r>
            <w:r>
              <w:rPr>
                <w:i/>
                <w:spacing w:val="-1"/>
                <w:sz w:val="16"/>
              </w:rPr>
              <w:t xml:space="preserve"> </w:t>
            </w:r>
            <w:r>
              <w:rPr>
                <w:i/>
                <w:sz w:val="16"/>
              </w:rPr>
              <w:t xml:space="preserve">per year with </w:t>
            </w:r>
            <w:r>
              <w:rPr>
                <w:i/>
                <w:spacing w:val="-4"/>
                <w:sz w:val="16"/>
              </w:rPr>
              <w:t xml:space="preserve">each </w:t>
            </w:r>
            <w:r>
              <w:rPr>
                <w:i/>
                <w:spacing w:val="-2"/>
                <w:sz w:val="16"/>
              </w:rPr>
              <w:t xml:space="preserve">application processed internally </w:t>
            </w:r>
            <w:r>
              <w:rPr>
                <w:i/>
                <w:sz w:val="16"/>
              </w:rPr>
              <w:t>within</w:t>
            </w:r>
            <w:r>
              <w:rPr>
                <w:i/>
                <w:spacing w:val="-12"/>
                <w:sz w:val="16"/>
              </w:rPr>
              <w:t xml:space="preserve"> </w:t>
            </w:r>
            <w:r>
              <w:rPr>
                <w:i/>
                <w:sz w:val="16"/>
              </w:rPr>
              <w:t xml:space="preserve">7-10 </w:t>
            </w:r>
            <w:r>
              <w:rPr>
                <w:i/>
                <w:spacing w:val="-2"/>
                <w:sz w:val="16"/>
              </w:rPr>
              <w:t xml:space="preserve">business </w:t>
            </w:r>
            <w:r>
              <w:rPr>
                <w:i/>
                <w:spacing w:val="-4"/>
                <w:sz w:val="16"/>
              </w:rPr>
              <w:t>days</w:t>
            </w:r>
          </w:p>
        </w:tc>
        <w:tc>
          <w:tcPr>
            <w:tcW w:w="1239" w:type="dxa"/>
            <w:gridSpan w:val="2"/>
            <w:vAlign w:val="center"/>
          </w:tcPr>
          <w:p w14:paraId="23FDD0FE" w14:textId="3CE14690" w:rsidR="00F62FC7" w:rsidRDefault="00F62FC7" w:rsidP="00F62FC7">
            <w:pPr>
              <w:pStyle w:val="TableParagraph"/>
              <w:spacing w:before="56"/>
              <w:ind w:right="127" w:hanging="3"/>
              <w:jc w:val="center"/>
              <w:rPr>
                <w:i/>
                <w:sz w:val="16"/>
              </w:rPr>
            </w:pPr>
            <w:r w:rsidRPr="00617262">
              <w:rPr>
                <w:i/>
                <w:sz w:val="16"/>
              </w:rPr>
              <w:t>N/A</w:t>
            </w:r>
          </w:p>
        </w:tc>
        <w:tc>
          <w:tcPr>
            <w:tcW w:w="1170" w:type="dxa"/>
            <w:vAlign w:val="center"/>
          </w:tcPr>
          <w:p w14:paraId="5B476CA0" w14:textId="68740CFD" w:rsidR="00F62FC7" w:rsidRDefault="00F62FC7" w:rsidP="00F62FC7">
            <w:pPr>
              <w:pStyle w:val="TableParagraph"/>
              <w:spacing w:before="56"/>
              <w:ind w:right="141" w:hanging="2"/>
              <w:jc w:val="center"/>
              <w:rPr>
                <w:i/>
                <w:sz w:val="16"/>
              </w:rPr>
            </w:pPr>
            <w:r w:rsidRPr="00617262">
              <w:rPr>
                <w:i/>
                <w:sz w:val="16"/>
              </w:rPr>
              <w:t>N/A</w:t>
            </w:r>
          </w:p>
        </w:tc>
      </w:tr>
      <w:tr w:rsidR="006C207E" w14:paraId="43F96743" w14:textId="77777777" w:rsidTr="00D62114">
        <w:trPr>
          <w:trHeight w:val="512"/>
        </w:trPr>
        <w:tc>
          <w:tcPr>
            <w:tcW w:w="2881" w:type="dxa"/>
            <w:vMerge w:val="restart"/>
          </w:tcPr>
          <w:p w14:paraId="23949320" w14:textId="0B8D1411" w:rsidR="006C207E" w:rsidRPr="0054021C" w:rsidRDefault="006C207E" w:rsidP="006C207E">
            <w:pPr>
              <w:pStyle w:val="TableParagraph"/>
              <w:ind w:left="435" w:right="76" w:hanging="360"/>
              <w:rPr>
                <w:b/>
                <w:bCs/>
                <w:sz w:val="20"/>
              </w:rPr>
            </w:pPr>
            <w:r w:rsidRPr="0054021C">
              <w:rPr>
                <w:b/>
                <w:bCs/>
                <w:sz w:val="20"/>
              </w:rPr>
              <w:t>OLD</w:t>
            </w:r>
          </w:p>
          <w:p w14:paraId="693B6252" w14:textId="30255758" w:rsidR="006C207E" w:rsidRDefault="006C207E" w:rsidP="006C207E">
            <w:pPr>
              <w:pStyle w:val="TableParagraph"/>
              <w:ind w:left="435" w:right="76" w:hanging="360"/>
              <w:rPr>
                <w:sz w:val="20"/>
              </w:rPr>
            </w:pPr>
            <w:r>
              <w:rPr>
                <w:sz w:val="20"/>
              </w:rPr>
              <w:t>7.</w:t>
            </w:r>
            <w:r>
              <w:rPr>
                <w:spacing w:val="80"/>
                <w:w w:val="150"/>
                <w:sz w:val="20"/>
              </w:rPr>
              <w:t xml:space="preserve"> </w:t>
            </w:r>
            <w:r>
              <w:rPr>
                <w:sz w:val="20"/>
              </w:rPr>
              <w:t>Provide</w:t>
            </w:r>
            <w:r>
              <w:rPr>
                <w:spacing w:val="-7"/>
                <w:sz w:val="20"/>
              </w:rPr>
              <w:t xml:space="preserve"> </w:t>
            </w:r>
            <w:r>
              <w:rPr>
                <w:sz w:val="20"/>
              </w:rPr>
              <w:t>funding</w:t>
            </w:r>
            <w:r>
              <w:rPr>
                <w:spacing w:val="-8"/>
                <w:sz w:val="20"/>
              </w:rPr>
              <w:t xml:space="preserve"> </w:t>
            </w:r>
            <w:r>
              <w:rPr>
                <w:sz w:val="20"/>
              </w:rPr>
              <w:t>for</w:t>
            </w:r>
            <w:r>
              <w:rPr>
                <w:spacing w:val="-7"/>
                <w:sz w:val="20"/>
              </w:rPr>
              <w:t xml:space="preserve"> </w:t>
            </w:r>
            <w:r>
              <w:rPr>
                <w:sz w:val="20"/>
              </w:rPr>
              <w:t>energy projects to Idaho local governments,</w:t>
            </w:r>
            <w:r>
              <w:rPr>
                <w:spacing w:val="-14"/>
                <w:sz w:val="20"/>
              </w:rPr>
              <w:t xml:space="preserve"> </w:t>
            </w:r>
            <w:r>
              <w:rPr>
                <w:sz w:val="20"/>
              </w:rPr>
              <w:t>businesses, and residents.</w:t>
            </w:r>
          </w:p>
        </w:tc>
        <w:tc>
          <w:tcPr>
            <w:tcW w:w="900" w:type="dxa"/>
            <w:gridSpan w:val="2"/>
            <w:shd w:val="clear" w:color="auto" w:fill="D9D9D9" w:themeFill="background1" w:themeFillShade="D9"/>
            <w:vAlign w:val="center"/>
          </w:tcPr>
          <w:p w14:paraId="2637E1AC" w14:textId="77777777" w:rsidR="006C207E" w:rsidRDefault="006C207E" w:rsidP="006C207E">
            <w:pPr>
              <w:pStyle w:val="TableParagraph"/>
              <w:spacing w:before="23"/>
              <w:jc w:val="center"/>
              <w:rPr>
                <w:sz w:val="20"/>
              </w:rPr>
            </w:pPr>
            <w:r>
              <w:rPr>
                <w:spacing w:val="-2"/>
                <w:sz w:val="20"/>
              </w:rPr>
              <w:t>actual</w:t>
            </w:r>
          </w:p>
        </w:tc>
        <w:tc>
          <w:tcPr>
            <w:tcW w:w="1260" w:type="dxa"/>
            <w:gridSpan w:val="2"/>
            <w:shd w:val="clear" w:color="auto" w:fill="D9D9D9" w:themeFill="background1" w:themeFillShade="D9"/>
            <w:vAlign w:val="center"/>
          </w:tcPr>
          <w:p w14:paraId="48D93CF4" w14:textId="1C3AA941" w:rsidR="006C207E" w:rsidRDefault="006C207E" w:rsidP="006C207E">
            <w:pPr>
              <w:pStyle w:val="TableParagraph"/>
              <w:spacing w:before="23"/>
              <w:ind w:right="64"/>
              <w:jc w:val="center"/>
              <w:rPr>
                <w:sz w:val="20"/>
              </w:rPr>
            </w:pPr>
            <w:r>
              <w:rPr>
                <w:spacing w:val="-5"/>
                <w:sz w:val="20"/>
              </w:rPr>
              <w:t>N/A</w:t>
            </w:r>
          </w:p>
        </w:tc>
        <w:tc>
          <w:tcPr>
            <w:tcW w:w="1260" w:type="dxa"/>
            <w:gridSpan w:val="2"/>
            <w:shd w:val="clear" w:color="auto" w:fill="D9D9D9" w:themeFill="background1" w:themeFillShade="D9"/>
            <w:vAlign w:val="center"/>
          </w:tcPr>
          <w:p w14:paraId="510442B1" w14:textId="117BEBBF" w:rsidR="006C207E" w:rsidRDefault="006C207E" w:rsidP="006C207E">
            <w:pPr>
              <w:pStyle w:val="TableParagraph"/>
              <w:spacing w:before="23"/>
              <w:ind w:right="64"/>
              <w:jc w:val="center"/>
              <w:rPr>
                <w:sz w:val="20"/>
              </w:rPr>
            </w:pPr>
            <w:r>
              <w:rPr>
                <w:spacing w:val="-5"/>
                <w:sz w:val="20"/>
              </w:rPr>
              <w:t>N/A</w:t>
            </w:r>
          </w:p>
        </w:tc>
        <w:tc>
          <w:tcPr>
            <w:tcW w:w="1260" w:type="dxa"/>
            <w:gridSpan w:val="2"/>
            <w:shd w:val="clear" w:color="auto" w:fill="D9D9D9" w:themeFill="background1" w:themeFillShade="D9"/>
            <w:vAlign w:val="center"/>
          </w:tcPr>
          <w:p w14:paraId="2B7F6947" w14:textId="5A0FBCA7" w:rsidR="006C207E" w:rsidRDefault="006C207E" w:rsidP="006C207E">
            <w:pPr>
              <w:pStyle w:val="TableParagraph"/>
              <w:spacing w:before="23"/>
              <w:ind w:right="64"/>
              <w:jc w:val="center"/>
              <w:rPr>
                <w:sz w:val="20"/>
              </w:rPr>
            </w:pPr>
            <w:r>
              <w:rPr>
                <w:w w:val="99"/>
                <w:sz w:val="20"/>
              </w:rPr>
              <w:t>22 projects</w:t>
            </w:r>
          </w:p>
        </w:tc>
        <w:tc>
          <w:tcPr>
            <w:tcW w:w="1239" w:type="dxa"/>
            <w:gridSpan w:val="2"/>
            <w:shd w:val="clear" w:color="auto" w:fill="D9D9D9" w:themeFill="background1" w:themeFillShade="D9"/>
            <w:vAlign w:val="center"/>
          </w:tcPr>
          <w:p w14:paraId="51F68EA0" w14:textId="3D085C5F" w:rsidR="006C207E" w:rsidRDefault="006C207E" w:rsidP="006C207E">
            <w:pPr>
              <w:pStyle w:val="TableParagraph"/>
              <w:spacing w:before="23"/>
              <w:ind w:right="59"/>
              <w:jc w:val="center"/>
              <w:rPr>
                <w:sz w:val="20"/>
              </w:rPr>
            </w:pPr>
            <w:r w:rsidRPr="00617262">
              <w:rPr>
                <w:i/>
                <w:sz w:val="16"/>
              </w:rPr>
              <w:t>N/A</w:t>
            </w:r>
          </w:p>
        </w:tc>
        <w:tc>
          <w:tcPr>
            <w:tcW w:w="1170" w:type="dxa"/>
            <w:shd w:val="clear" w:color="auto" w:fill="D9D9D9" w:themeFill="background1" w:themeFillShade="D9"/>
            <w:vAlign w:val="center"/>
          </w:tcPr>
          <w:p w14:paraId="7ACA750D" w14:textId="326A029F" w:rsidR="006C207E" w:rsidRDefault="006C207E" w:rsidP="006C207E">
            <w:pPr>
              <w:pStyle w:val="TableParagraph"/>
              <w:spacing w:before="23"/>
              <w:ind w:right="166"/>
              <w:jc w:val="center"/>
              <w:rPr>
                <w:sz w:val="20"/>
              </w:rPr>
            </w:pPr>
            <w:r w:rsidRPr="00617262">
              <w:rPr>
                <w:i/>
                <w:sz w:val="16"/>
              </w:rPr>
              <w:t>N/A</w:t>
            </w:r>
          </w:p>
        </w:tc>
      </w:tr>
      <w:tr w:rsidR="006C207E" w14:paraId="7F28AEFE" w14:textId="77777777" w:rsidTr="00D62114">
        <w:trPr>
          <w:trHeight w:val="825"/>
        </w:trPr>
        <w:tc>
          <w:tcPr>
            <w:tcW w:w="2881" w:type="dxa"/>
            <w:vMerge/>
          </w:tcPr>
          <w:p w14:paraId="51FB52C6" w14:textId="77777777" w:rsidR="006C207E" w:rsidRDefault="006C207E" w:rsidP="006C207E">
            <w:pPr>
              <w:rPr>
                <w:sz w:val="2"/>
                <w:szCs w:val="2"/>
              </w:rPr>
            </w:pPr>
          </w:p>
        </w:tc>
        <w:tc>
          <w:tcPr>
            <w:tcW w:w="900" w:type="dxa"/>
            <w:gridSpan w:val="2"/>
            <w:vAlign w:val="center"/>
          </w:tcPr>
          <w:p w14:paraId="31A3632D" w14:textId="77777777" w:rsidR="006C207E" w:rsidRDefault="006C207E" w:rsidP="006C207E">
            <w:pPr>
              <w:pStyle w:val="TableParagraph"/>
              <w:jc w:val="center"/>
              <w:rPr>
                <w:b/>
                <w:i/>
                <w:sz w:val="18"/>
              </w:rPr>
            </w:pPr>
          </w:p>
          <w:p w14:paraId="642088BE" w14:textId="77777777" w:rsidR="006C207E" w:rsidRDefault="006C207E" w:rsidP="006C207E">
            <w:pPr>
              <w:pStyle w:val="TableParagraph"/>
              <w:spacing w:before="113"/>
              <w:jc w:val="center"/>
              <w:rPr>
                <w:i/>
                <w:sz w:val="16"/>
              </w:rPr>
            </w:pPr>
            <w:r>
              <w:rPr>
                <w:i/>
                <w:spacing w:val="-2"/>
                <w:sz w:val="16"/>
              </w:rPr>
              <w:t>target</w:t>
            </w:r>
          </w:p>
        </w:tc>
        <w:tc>
          <w:tcPr>
            <w:tcW w:w="1260" w:type="dxa"/>
            <w:gridSpan w:val="2"/>
            <w:vAlign w:val="center"/>
          </w:tcPr>
          <w:p w14:paraId="2EF5ECA6" w14:textId="77777777" w:rsidR="006C207E" w:rsidRDefault="006C207E" w:rsidP="006C207E">
            <w:pPr>
              <w:pStyle w:val="TableParagraph"/>
              <w:spacing w:before="10"/>
              <w:jc w:val="center"/>
              <w:rPr>
                <w:b/>
                <w:i/>
                <w:sz w:val="19"/>
              </w:rPr>
            </w:pPr>
          </w:p>
          <w:p w14:paraId="3643D6F7" w14:textId="2B847A1E" w:rsidR="006C207E" w:rsidRDefault="006C207E" w:rsidP="006C207E">
            <w:pPr>
              <w:pStyle w:val="TableParagraph"/>
              <w:ind w:right="179" w:firstLine="242"/>
              <w:jc w:val="center"/>
              <w:rPr>
                <w:i/>
                <w:sz w:val="16"/>
              </w:rPr>
            </w:pPr>
            <w:r>
              <w:rPr>
                <w:i/>
                <w:spacing w:val="-4"/>
                <w:sz w:val="16"/>
              </w:rPr>
              <w:t xml:space="preserve">New </w:t>
            </w:r>
            <w:r>
              <w:rPr>
                <w:i/>
                <w:spacing w:val="-2"/>
                <w:sz w:val="16"/>
              </w:rPr>
              <w:t>Benchmark</w:t>
            </w:r>
          </w:p>
        </w:tc>
        <w:tc>
          <w:tcPr>
            <w:tcW w:w="1260" w:type="dxa"/>
            <w:gridSpan w:val="2"/>
            <w:vAlign w:val="center"/>
          </w:tcPr>
          <w:p w14:paraId="144D9443" w14:textId="77777777" w:rsidR="006C207E" w:rsidRDefault="006C207E" w:rsidP="006C207E">
            <w:pPr>
              <w:pStyle w:val="TableParagraph"/>
              <w:spacing w:before="10"/>
              <w:jc w:val="center"/>
              <w:rPr>
                <w:b/>
                <w:i/>
                <w:sz w:val="19"/>
              </w:rPr>
            </w:pPr>
          </w:p>
          <w:p w14:paraId="3C7D2B27" w14:textId="7F3D8D20" w:rsidR="006C207E" w:rsidRDefault="006C207E" w:rsidP="006C207E">
            <w:pPr>
              <w:pStyle w:val="TableParagraph"/>
              <w:ind w:right="179" w:firstLine="242"/>
              <w:jc w:val="center"/>
              <w:rPr>
                <w:i/>
                <w:sz w:val="16"/>
              </w:rPr>
            </w:pPr>
            <w:r>
              <w:rPr>
                <w:i/>
                <w:spacing w:val="-4"/>
                <w:sz w:val="16"/>
              </w:rPr>
              <w:t xml:space="preserve">New </w:t>
            </w:r>
            <w:r>
              <w:rPr>
                <w:i/>
                <w:spacing w:val="-2"/>
                <w:sz w:val="16"/>
              </w:rPr>
              <w:t>Benchmark</w:t>
            </w:r>
          </w:p>
        </w:tc>
        <w:tc>
          <w:tcPr>
            <w:tcW w:w="1260" w:type="dxa"/>
            <w:gridSpan w:val="2"/>
            <w:vAlign w:val="center"/>
          </w:tcPr>
          <w:p w14:paraId="324F76A7" w14:textId="775C0D11" w:rsidR="006C207E" w:rsidRDefault="006C207E" w:rsidP="006C207E">
            <w:pPr>
              <w:pStyle w:val="TableParagraph"/>
              <w:ind w:right="179" w:firstLine="242"/>
              <w:jc w:val="center"/>
              <w:rPr>
                <w:i/>
                <w:sz w:val="16"/>
              </w:rPr>
            </w:pPr>
            <w:r>
              <w:rPr>
                <w:i/>
                <w:sz w:val="16"/>
              </w:rPr>
              <w:t>Fund 40 projects</w:t>
            </w:r>
            <w:r>
              <w:rPr>
                <w:i/>
                <w:spacing w:val="-12"/>
                <w:sz w:val="16"/>
              </w:rPr>
              <w:t xml:space="preserve"> </w:t>
            </w:r>
            <w:r>
              <w:rPr>
                <w:i/>
                <w:sz w:val="16"/>
              </w:rPr>
              <w:t xml:space="preserve">per </w:t>
            </w:r>
            <w:r>
              <w:rPr>
                <w:i/>
                <w:spacing w:val="-4"/>
                <w:sz w:val="16"/>
              </w:rPr>
              <w:t>year</w:t>
            </w:r>
          </w:p>
        </w:tc>
        <w:tc>
          <w:tcPr>
            <w:tcW w:w="1239" w:type="dxa"/>
            <w:gridSpan w:val="2"/>
            <w:vAlign w:val="center"/>
          </w:tcPr>
          <w:p w14:paraId="47D01F00" w14:textId="04CC7325" w:rsidR="006C207E" w:rsidRDefault="006C207E" w:rsidP="006C207E">
            <w:pPr>
              <w:pStyle w:val="TableParagraph"/>
              <w:spacing w:before="113"/>
              <w:ind w:right="59"/>
              <w:jc w:val="center"/>
              <w:rPr>
                <w:i/>
                <w:sz w:val="16"/>
              </w:rPr>
            </w:pPr>
            <w:r w:rsidRPr="00617262">
              <w:rPr>
                <w:i/>
                <w:sz w:val="16"/>
              </w:rPr>
              <w:t>N/A</w:t>
            </w:r>
          </w:p>
        </w:tc>
        <w:tc>
          <w:tcPr>
            <w:tcW w:w="1170" w:type="dxa"/>
            <w:vAlign w:val="center"/>
          </w:tcPr>
          <w:p w14:paraId="16420E3B" w14:textId="27F35FBC" w:rsidR="006C207E" w:rsidRDefault="006C207E" w:rsidP="006C207E">
            <w:pPr>
              <w:pStyle w:val="TableParagraph"/>
              <w:spacing w:before="137"/>
              <w:ind w:right="47"/>
              <w:jc w:val="center"/>
              <w:rPr>
                <w:i/>
                <w:sz w:val="16"/>
              </w:rPr>
            </w:pPr>
            <w:r w:rsidRPr="00617262">
              <w:rPr>
                <w:i/>
                <w:sz w:val="16"/>
              </w:rPr>
              <w:t>N/A</w:t>
            </w:r>
          </w:p>
        </w:tc>
      </w:tr>
      <w:tr w:rsidR="00F62FC7" w:rsidRPr="00451EE4" w14:paraId="75E673E2" w14:textId="77777777" w:rsidTr="00D62114">
        <w:trPr>
          <w:trHeight w:val="825"/>
        </w:trPr>
        <w:tc>
          <w:tcPr>
            <w:tcW w:w="2881" w:type="dxa"/>
            <w:vMerge w:val="restart"/>
          </w:tcPr>
          <w:p w14:paraId="69554970" w14:textId="77777777" w:rsidR="00F62FC7" w:rsidRPr="0054021C" w:rsidRDefault="00F62FC7" w:rsidP="00F62FC7">
            <w:pPr>
              <w:rPr>
                <w:b/>
                <w:bCs/>
                <w:sz w:val="20"/>
                <w:szCs w:val="20"/>
              </w:rPr>
            </w:pPr>
            <w:r w:rsidRPr="0054021C">
              <w:rPr>
                <w:b/>
                <w:bCs/>
                <w:sz w:val="20"/>
                <w:szCs w:val="20"/>
              </w:rPr>
              <w:t>NEW</w:t>
            </w:r>
          </w:p>
          <w:p w14:paraId="024CD431" w14:textId="44DA4B5F" w:rsidR="00F62FC7" w:rsidRPr="0054021C" w:rsidRDefault="00F62FC7" w:rsidP="00F62FC7">
            <w:pPr>
              <w:pStyle w:val="ListParagraph"/>
              <w:numPr>
                <w:ilvl w:val="0"/>
                <w:numId w:val="4"/>
              </w:numPr>
              <w:rPr>
                <w:sz w:val="20"/>
                <w:szCs w:val="20"/>
              </w:rPr>
            </w:pPr>
            <w:r>
              <w:rPr>
                <w:sz w:val="20"/>
                <w:szCs w:val="20"/>
              </w:rPr>
              <w:t>Participate in energy security and emergency management activities.</w:t>
            </w:r>
          </w:p>
        </w:tc>
        <w:tc>
          <w:tcPr>
            <w:tcW w:w="900" w:type="dxa"/>
            <w:gridSpan w:val="2"/>
            <w:shd w:val="clear" w:color="auto" w:fill="D9D9D9" w:themeFill="background1" w:themeFillShade="D9"/>
            <w:vAlign w:val="center"/>
          </w:tcPr>
          <w:p w14:paraId="58750B14" w14:textId="4EB75A84" w:rsidR="00F62FC7" w:rsidRPr="0054021C" w:rsidRDefault="00F62FC7" w:rsidP="00F62FC7">
            <w:pPr>
              <w:pStyle w:val="TableParagraph"/>
              <w:jc w:val="center"/>
              <w:rPr>
                <w:b/>
                <w:i/>
                <w:sz w:val="20"/>
                <w:szCs w:val="20"/>
              </w:rPr>
            </w:pPr>
            <w:r>
              <w:rPr>
                <w:spacing w:val="-2"/>
                <w:sz w:val="20"/>
              </w:rPr>
              <w:t>actual</w:t>
            </w:r>
          </w:p>
        </w:tc>
        <w:tc>
          <w:tcPr>
            <w:tcW w:w="1260" w:type="dxa"/>
            <w:gridSpan w:val="2"/>
            <w:shd w:val="clear" w:color="auto" w:fill="D9D9D9" w:themeFill="background1" w:themeFillShade="D9"/>
            <w:vAlign w:val="center"/>
          </w:tcPr>
          <w:p w14:paraId="1D36EFB6" w14:textId="5F5D65FB" w:rsidR="00F62FC7" w:rsidRPr="0054021C" w:rsidRDefault="00F62FC7" w:rsidP="00F62FC7">
            <w:pPr>
              <w:pStyle w:val="TableParagraph"/>
              <w:spacing w:before="10"/>
              <w:jc w:val="center"/>
              <w:rPr>
                <w:b/>
                <w:i/>
                <w:sz w:val="20"/>
                <w:szCs w:val="20"/>
              </w:rPr>
            </w:pPr>
            <w:r w:rsidRPr="00617262">
              <w:rPr>
                <w:i/>
                <w:sz w:val="16"/>
              </w:rPr>
              <w:t>N/A</w:t>
            </w:r>
          </w:p>
        </w:tc>
        <w:tc>
          <w:tcPr>
            <w:tcW w:w="1260" w:type="dxa"/>
            <w:gridSpan w:val="2"/>
            <w:shd w:val="clear" w:color="auto" w:fill="D9D9D9" w:themeFill="background1" w:themeFillShade="D9"/>
            <w:vAlign w:val="center"/>
          </w:tcPr>
          <w:p w14:paraId="5F96E3BF" w14:textId="69306D52" w:rsidR="00F62FC7" w:rsidRPr="0054021C" w:rsidRDefault="00F62FC7" w:rsidP="00F62FC7">
            <w:pPr>
              <w:pStyle w:val="TableParagraph"/>
              <w:spacing w:before="10"/>
              <w:jc w:val="center"/>
              <w:rPr>
                <w:b/>
                <w:i/>
                <w:sz w:val="20"/>
                <w:szCs w:val="20"/>
              </w:rPr>
            </w:pPr>
            <w:r w:rsidRPr="00617262">
              <w:rPr>
                <w:i/>
                <w:sz w:val="16"/>
              </w:rPr>
              <w:t>N/A</w:t>
            </w:r>
          </w:p>
        </w:tc>
        <w:tc>
          <w:tcPr>
            <w:tcW w:w="1260" w:type="dxa"/>
            <w:gridSpan w:val="2"/>
            <w:shd w:val="clear" w:color="auto" w:fill="D9D9D9" w:themeFill="background1" w:themeFillShade="D9"/>
            <w:vAlign w:val="center"/>
          </w:tcPr>
          <w:p w14:paraId="3AABECEE" w14:textId="73FD99FC" w:rsidR="00F62FC7" w:rsidRPr="0054021C" w:rsidRDefault="00F62FC7" w:rsidP="00F62FC7">
            <w:pPr>
              <w:pStyle w:val="TableParagraph"/>
              <w:spacing w:before="10"/>
              <w:jc w:val="center"/>
              <w:rPr>
                <w:b/>
                <w:i/>
                <w:sz w:val="20"/>
                <w:szCs w:val="20"/>
              </w:rPr>
            </w:pPr>
            <w:r w:rsidRPr="00617262">
              <w:rPr>
                <w:i/>
                <w:sz w:val="16"/>
              </w:rPr>
              <w:t>N/A</w:t>
            </w:r>
          </w:p>
        </w:tc>
        <w:tc>
          <w:tcPr>
            <w:tcW w:w="1239" w:type="dxa"/>
            <w:gridSpan w:val="2"/>
            <w:shd w:val="clear" w:color="auto" w:fill="D9D9D9" w:themeFill="background1" w:themeFillShade="D9"/>
            <w:vAlign w:val="center"/>
          </w:tcPr>
          <w:p w14:paraId="70AD386E" w14:textId="77777777" w:rsidR="00F62FC7" w:rsidRPr="0054021C" w:rsidRDefault="00F62FC7" w:rsidP="00F62FC7">
            <w:pPr>
              <w:pStyle w:val="TableParagraph"/>
              <w:spacing w:before="113"/>
              <w:ind w:right="59"/>
              <w:jc w:val="center"/>
              <w:rPr>
                <w:i/>
                <w:sz w:val="20"/>
                <w:szCs w:val="20"/>
              </w:rPr>
            </w:pPr>
          </w:p>
        </w:tc>
        <w:tc>
          <w:tcPr>
            <w:tcW w:w="1170" w:type="dxa"/>
            <w:shd w:val="clear" w:color="auto" w:fill="D9D9D9" w:themeFill="background1" w:themeFillShade="D9"/>
            <w:vAlign w:val="center"/>
          </w:tcPr>
          <w:p w14:paraId="405AC939" w14:textId="77777777" w:rsidR="00F62FC7" w:rsidRPr="0054021C" w:rsidRDefault="00F62FC7" w:rsidP="00F62FC7">
            <w:pPr>
              <w:pStyle w:val="TableParagraph"/>
              <w:spacing w:before="137"/>
              <w:ind w:right="47"/>
              <w:jc w:val="center"/>
              <w:rPr>
                <w:i/>
                <w:sz w:val="20"/>
                <w:szCs w:val="20"/>
              </w:rPr>
            </w:pPr>
          </w:p>
        </w:tc>
      </w:tr>
      <w:tr w:rsidR="00F62FC7" w:rsidRPr="00451EE4" w14:paraId="554F2483" w14:textId="77777777" w:rsidTr="00D62114">
        <w:trPr>
          <w:trHeight w:val="825"/>
        </w:trPr>
        <w:tc>
          <w:tcPr>
            <w:tcW w:w="2881" w:type="dxa"/>
            <w:vMerge/>
          </w:tcPr>
          <w:p w14:paraId="24F89FB0" w14:textId="77777777" w:rsidR="00F62FC7" w:rsidRPr="0054021C" w:rsidRDefault="00F62FC7" w:rsidP="00F62FC7">
            <w:pPr>
              <w:rPr>
                <w:sz w:val="20"/>
                <w:szCs w:val="20"/>
              </w:rPr>
            </w:pPr>
          </w:p>
        </w:tc>
        <w:tc>
          <w:tcPr>
            <w:tcW w:w="900" w:type="dxa"/>
            <w:gridSpan w:val="2"/>
            <w:vAlign w:val="center"/>
          </w:tcPr>
          <w:p w14:paraId="6B184C4C" w14:textId="77777777" w:rsidR="00F62FC7" w:rsidRDefault="00F62FC7" w:rsidP="00F62FC7">
            <w:pPr>
              <w:pStyle w:val="TableParagraph"/>
              <w:jc w:val="center"/>
              <w:rPr>
                <w:b/>
                <w:i/>
                <w:sz w:val="18"/>
              </w:rPr>
            </w:pPr>
          </w:p>
          <w:p w14:paraId="7112DCB4" w14:textId="1E33F15A" w:rsidR="00F62FC7" w:rsidRPr="0054021C" w:rsidRDefault="00F62FC7" w:rsidP="00F62FC7">
            <w:pPr>
              <w:pStyle w:val="TableParagraph"/>
              <w:jc w:val="center"/>
              <w:rPr>
                <w:b/>
                <w:i/>
                <w:sz w:val="20"/>
                <w:szCs w:val="20"/>
              </w:rPr>
            </w:pPr>
            <w:r>
              <w:rPr>
                <w:i/>
                <w:spacing w:val="-2"/>
                <w:sz w:val="16"/>
              </w:rPr>
              <w:t>target</w:t>
            </w:r>
          </w:p>
        </w:tc>
        <w:tc>
          <w:tcPr>
            <w:tcW w:w="1260" w:type="dxa"/>
            <w:gridSpan w:val="2"/>
            <w:vAlign w:val="center"/>
          </w:tcPr>
          <w:p w14:paraId="7BA9E750" w14:textId="1D1E4339" w:rsidR="00F62FC7" w:rsidRPr="0054021C" w:rsidRDefault="00F62FC7" w:rsidP="00F62FC7">
            <w:pPr>
              <w:pStyle w:val="TableParagraph"/>
              <w:spacing w:before="10"/>
              <w:jc w:val="center"/>
              <w:rPr>
                <w:b/>
                <w:i/>
                <w:sz w:val="20"/>
                <w:szCs w:val="20"/>
              </w:rPr>
            </w:pPr>
            <w:r w:rsidRPr="00617262">
              <w:rPr>
                <w:i/>
                <w:sz w:val="16"/>
              </w:rPr>
              <w:t>N/A</w:t>
            </w:r>
          </w:p>
        </w:tc>
        <w:tc>
          <w:tcPr>
            <w:tcW w:w="1260" w:type="dxa"/>
            <w:gridSpan w:val="2"/>
            <w:vAlign w:val="center"/>
          </w:tcPr>
          <w:p w14:paraId="401BE711" w14:textId="01DEC88C" w:rsidR="00F62FC7" w:rsidRPr="0054021C" w:rsidRDefault="00F62FC7" w:rsidP="00F62FC7">
            <w:pPr>
              <w:pStyle w:val="TableParagraph"/>
              <w:spacing w:before="10"/>
              <w:jc w:val="center"/>
              <w:rPr>
                <w:b/>
                <w:i/>
                <w:sz w:val="20"/>
                <w:szCs w:val="20"/>
              </w:rPr>
            </w:pPr>
            <w:r w:rsidRPr="00617262">
              <w:rPr>
                <w:i/>
                <w:sz w:val="16"/>
              </w:rPr>
              <w:t>N/A</w:t>
            </w:r>
          </w:p>
        </w:tc>
        <w:tc>
          <w:tcPr>
            <w:tcW w:w="1260" w:type="dxa"/>
            <w:gridSpan w:val="2"/>
            <w:vAlign w:val="center"/>
          </w:tcPr>
          <w:p w14:paraId="097C4C86" w14:textId="6309511B" w:rsidR="00F62FC7" w:rsidRPr="0054021C" w:rsidRDefault="00F62FC7" w:rsidP="00F62FC7">
            <w:pPr>
              <w:pStyle w:val="TableParagraph"/>
              <w:spacing w:before="10"/>
              <w:jc w:val="center"/>
              <w:rPr>
                <w:b/>
                <w:i/>
                <w:sz w:val="20"/>
                <w:szCs w:val="20"/>
              </w:rPr>
            </w:pPr>
            <w:r w:rsidRPr="00617262">
              <w:rPr>
                <w:i/>
                <w:sz w:val="16"/>
              </w:rPr>
              <w:t>N/A</w:t>
            </w:r>
          </w:p>
        </w:tc>
        <w:tc>
          <w:tcPr>
            <w:tcW w:w="1239" w:type="dxa"/>
            <w:gridSpan w:val="2"/>
            <w:vAlign w:val="center"/>
          </w:tcPr>
          <w:p w14:paraId="00905FE4" w14:textId="0ED300BA" w:rsidR="00F62FC7" w:rsidRPr="0054021C" w:rsidRDefault="00F62FC7" w:rsidP="00F62FC7">
            <w:pPr>
              <w:pStyle w:val="TableParagraph"/>
              <w:spacing w:before="113"/>
              <w:ind w:right="59"/>
              <w:jc w:val="center"/>
              <w:rPr>
                <w:i/>
                <w:sz w:val="20"/>
                <w:szCs w:val="20"/>
              </w:rPr>
            </w:pPr>
            <w:r w:rsidRPr="0054021C">
              <w:rPr>
                <w:i/>
                <w:sz w:val="16"/>
                <w:szCs w:val="16"/>
              </w:rPr>
              <w:t>6 total training or exercise per year</w:t>
            </w:r>
          </w:p>
        </w:tc>
        <w:tc>
          <w:tcPr>
            <w:tcW w:w="1170" w:type="dxa"/>
            <w:vAlign w:val="center"/>
          </w:tcPr>
          <w:p w14:paraId="3DBB4B93" w14:textId="07490528" w:rsidR="00F62FC7" w:rsidRPr="00451EE4" w:rsidRDefault="00F62FC7" w:rsidP="00F62FC7">
            <w:pPr>
              <w:pStyle w:val="TableParagraph"/>
              <w:spacing w:before="137"/>
              <w:ind w:right="47"/>
              <w:jc w:val="center"/>
              <w:rPr>
                <w:i/>
                <w:sz w:val="16"/>
                <w:szCs w:val="16"/>
              </w:rPr>
            </w:pPr>
          </w:p>
        </w:tc>
      </w:tr>
      <w:tr w:rsidR="00F62FC7" w:rsidRPr="00451EE4" w14:paraId="2E544B9C" w14:textId="77777777" w:rsidTr="00D62114">
        <w:trPr>
          <w:trHeight w:val="737"/>
        </w:trPr>
        <w:tc>
          <w:tcPr>
            <w:tcW w:w="2881" w:type="dxa"/>
            <w:vMerge w:val="restart"/>
          </w:tcPr>
          <w:p w14:paraId="43792A1A" w14:textId="77777777" w:rsidR="00F62FC7" w:rsidRPr="0054021C" w:rsidRDefault="00F62FC7" w:rsidP="00F62FC7">
            <w:pPr>
              <w:rPr>
                <w:b/>
                <w:bCs/>
                <w:sz w:val="20"/>
                <w:szCs w:val="20"/>
              </w:rPr>
            </w:pPr>
            <w:r w:rsidRPr="0054021C">
              <w:rPr>
                <w:b/>
                <w:bCs/>
                <w:sz w:val="20"/>
                <w:szCs w:val="20"/>
              </w:rPr>
              <w:t>NEW</w:t>
            </w:r>
          </w:p>
          <w:p w14:paraId="6F5F4B7C" w14:textId="0075DD79" w:rsidR="00F62FC7" w:rsidRPr="0054021C" w:rsidRDefault="00F62FC7" w:rsidP="00F62FC7">
            <w:pPr>
              <w:pStyle w:val="ListParagraph"/>
              <w:numPr>
                <w:ilvl w:val="0"/>
                <w:numId w:val="4"/>
              </w:numPr>
              <w:rPr>
                <w:sz w:val="20"/>
                <w:szCs w:val="20"/>
              </w:rPr>
            </w:pPr>
            <w:r>
              <w:rPr>
                <w:sz w:val="20"/>
                <w:szCs w:val="20"/>
              </w:rPr>
              <w:t>Update energy security plans and resources.</w:t>
            </w:r>
          </w:p>
        </w:tc>
        <w:tc>
          <w:tcPr>
            <w:tcW w:w="900" w:type="dxa"/>
            <w:gridSpan w:val="2"/>
            <w:shd w:val="clear" w:color="auto" w:fill="D9D9D9" w:themeFill="background1" w:themeFillShade="D9"/>
            <w:vAlign w:val="center"/>
          </w:tcPr>
          <w:p w14:paraId="35DFB6CE" w14:textId="3FEAA011" w:rsidR="00F62FC7" w:rsidRPr="00451EE4" w:rsidRDefault="00F62FC7" w:rsidP="00F62FC7">
            <w:pPr>
              <w:pStyle w:val="TableParagraph"/>
              <w:jc w:val="center"/>
              <w:rPr>
                <w:b/>
                <w:i/>
                <w:sz w:val="20"/>
                <w:szCs w:val="20"/>
              </w:rPr>
            </w:pPr>
            <w:r>
              <w:rPr>
                <w:spacing w:val="-2"/>
                <w:sz w:val="20"/>
              </w:rPr>
              <w:t>actual</w:t>
            </w:r>
          </w:p>
        </w:tc>
        <w:tc>
          <w:tcPr>
            <w:tcW w:w="1260" w:type="dxa"/>
            <w:gridSpan w:val="2"/>
            <w:shd w:val="clear" w:color="auto" w:fill="D9D9D9" w:themeFill="background1" w:themeFillShade="D9"/>
            <w:vAlign w:val="center"/>
          </w:tcPr>
          <w:p w14:paraId="6274BFE5" w14:textId="2D05B0E8" w:rsidR="00F62FC7" w:rsidRPr="00451EE4" w:rsidRDefault="00F62FC7" w:rsidP="00F62FC7">
            <w:pPr>
              <w:pStyle w:val="TableParagraph"/>
              <w:spacing w:before="10"/>
              <w:jc w:val="center"/>
              <w:rPr>
                <w:b/>
                <w:i/>
                <w:sz w:val="20"/>
                <w:szCs w:val="20"/>
              </w:rPr>
            </w:pPr>
            <w:r w:rsidRPr="00617262">
              <w:rPr>
                <w:i/>
                <w:sz w:val="16"/>
              </w:rPr>
              <w:t>N/A</w:t>
            </w:r>
          </w:p>
        </w:tc>
        <w:tc>
          <w:tcPr>
            <w:tcW w:w="1260" w:type="dxa"/>
            <w:gridSpan w:val="2"/>
            <w:shd w:val="clear" w:color="auto" w:fill="D9D9D9" w:themeFill="background1" w:themeFillShade="D9"/>
            <w:vAlign w:val="center"/>
          </w:tcPr>
          <w:p w14:paraId="33F2A3D6" w14:textId="5AC04999" w:rsidR="00F62FC7" w:rsidRPr="00451EE4" w:rsidRDefault="00F62FC7" w:rsidP="00F62FC7">
            <w:pPr>
              <w:pStyle w:val="TableParagraph"/>
              <w:spacing w:before="10"/>
              <w:jc w:val="center"/>
              <w:rPr>
                <w:b/>
                <w:i/>
                <w:sz w:val="20"/>
                <w:szCs w:val="20"/>
              </w:rPr>
            </w:pPr>
            <w:r w:rsidRPr="00617262">
              <w:rPr>
                <w:i/>
                <w:sz w:val="16"/>
              </w:rPr>
              <w:t>N/A</w:t>
            </w:r>
          </w:p>
        </w:tc>
        <w:tc>
          <w:tcPr>
            <w:tcW w:w="1260" w:type="dxa"/>
            <w:gridSpan w:val="2"/>
            <w:shd w:val="clear" w:color="auto" w:fill="D9D9D9" w:themeFill="background1" w:themeFillShade="D9"/>
            <w:vAlign w:val="center"/>
          </w:tcPr>
          <w:p w14:paraId="7E8414F1" w14:textId="77795CAF" w:rsidR="00F62FC7" w:rsidRPr="00451EE4" w:rsidRDefault="00F62FC7" w:rsidP="00F62FC7">
            <w:pPr>
              <w:pStyle w:val="TableParagraph"/>
              <w:spacing w:before="10"/>
              <w:jc w:val="center"/>
              <w:rPr>
                <w:b/>
                <w:i/>
                <w:sz w:val="20"/>
                <w:szCs w:val="20"/>
              </w:rPr>
            </w:pPr>
            <w:r w:rsidRPr="00617262">
              <w:rPr>
                <w:i/>
                <w:sz w:val="16"/>
              </w:rPr>
              <w:t>N/A</w:t>
            </w:r>
          </w:p>
        </w:tc>
        <w:tc>
          <w:tcPr>
            <w:tcW w:w="1239" w:type="dxa"/>
            <w:gridSpan w:val="2"/>
            <w:shd w:val="clear" w:color="auto" w:fill="D9D9D9" w:themeFill="background1" w:themeFillShade="D9"/>
            <w:vAlign w:val="center"/>
          </w:tcPr>
          <w:p w14:paraId="2C245757" w14:textId="77777777" w:rsidR="00F62FC7" w:rsidRPr="00451EE4" w:rsidRDefault="00F62FC7" w:rsidP="00F62FC7">
            <w:pPr>
              <w:pStyle w:val="TableParagraph"/>
              <w:spacing w:before="113"/>
              <w:ind w:right="59"/>
              <w:jc w:val="center"/>
              <w:rPr>
                <w:i/>
                <w:sz w:val="20"/>
                <w:szCs w:val="20"/>
              </w:rPr>
            </w:pPr>
          </w:p>
        </w:tc>
        <w:tc>
          <w:tcPr>
            <w:tcW w:w="1170" w:type="dxa"/>
            <w:shd w:val="clear" w:color="auto" w:fill="D9D9D9" w:themeFill="background1" w:themeFillShade="D9"/>
            <w:vAlign w:val="center"/>
          </w:tcPr>
          <w:p w14:paraId="09376CC4" w14:textId="77777777" w:rsidR="00F62FC7" w:rsidRPr="00451EE4" w:rsidRDefault="00F62FC7" w:rsidP="00F62FC7">
            <w:pPr>
              <w:pStyle w:val="TableParagraph"/>
              <w:spacing w:before="137"/>
              <w:ind w:right="47"/>
              <w:jc w:val="center"/>
              <w:rPr>
                <w:i/>
                <w:sz w:val="20"/>
                <w:szCs w:val="20"/>
              </w:rPr>
            </w:pPr>
          </w:p>
        </w:tc>
      </w:tr>
      <w:tr w:rsidR="00F62FC7" w:rsidRPr="00451EE4" w14:paraId="39104225" w14:textId="77777777" w:rsidTr="00D62114">
        <w:trPr>
          <w:trHeight w:val="70"/>
        </w:trPr>
        <w:tc>
          <w:tcPr>
            <w:tcW w:w="2881" w:type="dxa"/>
            <w:vMerge/>
          </w:tcPr>
          <w:p w14:paraId="72E5602F" w14:textId="77777777" w:rsidR="00F62FC7" w:rsidRPr="00451EE4" w:rsidRDefault="00F62FC7" w:rsidP="00F62FC7">
            <w:pPr>
              <w:rPr>
                <w:sz w:val="20"/>
                <w:szCs w:val="20"/>
              </w:rPr>
            </w:pPr>
          </w:p>
        </w:tc>
        <w:tc>
          <w:tcPr>
            <w:tcW w:w="900" w:type="dxa"/>
            <w:gridSpan w:val="2"/>
            <w:vAlign w:val="center"/>
          </w:tcPr>
          <w:p w14:paraId="270B7888" w14:textId="77777777" w:rsidR="00F62FC7" w:rsidRDefault="00F62FC7" w:rsidP="00F62FC7">
            <w:pPr>
              <w:pStyle w:val="TableParagraph"/>
              <w:jc w:val="center"/>
              <w:rPr>
                <w:b/>
                <w:i/>
                <w:sz w:val="18"/>
              </w:rPr>
            </w:pPr>
          </w:p>
          <w:p w14:paraId="64A7D3F9" w14:textId="7E1BC767" w:rsidR="00F62FC7" w:rsidRPr="00451EE4" w:rsidRDefault="00F62FC7" w:rsidP="00F62FC7">
            <w:pPr>
              <w:pStyle w:val="TableParagraph"/>
              <w:jc w:val="center"/>
              <w:rPr>
                <w:b/>
                <w:i/>
                <w:sz w:val="20"/>
                <w:szCs w:val="20"/>
              </w:rPr>
            </w:pPr>
            <w:r>
              <w:rPr>
                <w:i/>
                <w:spacing w:val="-2"/>
                <w:sz w:val="16"/>
              </w:rPr>
              <w:t>target</w:t>
            </w:r>
          </w:p>
        </w:tc>
        <w:tc>
          <w:tcPr>
            <w:tcW w:w="1260" w:type="dxa"/>
            <w:gridSpan w:val="2"/>
            <w:vAlign w:val="center"/>
          </w:tcPr>
          <w:p w14:paraId="157BDCB0" w14:textId="4E608DE5" w:rsidR="00F62FC7" w:rsidRPr="00451EE4" w:rsidRDefault="00F62FC7" w:rsidP="00F62FC7">
            <w:pPr>
              <w:pStyle w:val="TableParagraph"/>
              <w:spacing w:before="10"/>
              <w:jc w:val="center"/>
              <w:rPr>
                <w:b/>
                <w:i/>
                <w:sz w:val="20"/>
                <w:szCs w:val="20"/>
              </w:rPr>
            </w:pPr>
            <w:r w:rsidRPr="00617262">
              <w:rPr>
                <w:i/>
                <w:sz w:val="16"/>
              </w:rPr>
              <w:t>N/A</w:t>
            </w:r>
          </w:p>
        </w:tc>
        <w:tc>
          <w:tcPr>
            <w:tcW w:w="1260" w:type="dxa"/>
            <w:gridSpan w:val="2"/>
            <w:vAlign w:val="center"/>
          </w:tcPr>
          <w:p w14:paraId="4BCE0EA0" w14:textId="1DD448E7" w:rsidR="00F62FC7" w:rsidRPr="00451EE4" w:rsidRDefault="00F62FC7" w:rsidP="00F62FC7">
            <w:pPr>
              <w:pStyle w:val="TableParagraph"/>
              <w:spacing w:before="10"/>
              <w:jc w:val="center"/>
              <w:rPr>
                <w:b/>
                <w:i/>
                <w:sz w:val="20"/>
                <w:szCs w:val="20"/>
              </w:rPr>
            </w:pPr>
            <w:r w:rsidRPr="00617262">
              <w:rPr>
                <w:i/>
                <w:sz w:val="16"/>
              </w:rPr>
              <w:t>N/A</w:t>
            </w:r>
          </w:p>
        </w:tc>
        <w:tc>
          <w:tcPr>
            <w:tcW w:w="1260" w:type="dxa"/>
            <w:gridSpan w:val="2"/>
            <w:vAlign w:val="center"/>
          </w:tcPr>
          <w:p w14:paraId="3B13DCED" w14:textId="05E5AAA7" w:rsidR="00F62FC7" w:rsidRPr="00451EE4" w:rsidRDefault="00F62FC7" w:rsidP="00F62FC7">
            <w:pPr>
              <w:pStyle w:val="TableParagraph"/>
              <w:spacing w:before="10"/>
              <w:jc w:val="center"/>
              <w:rPr>
                <w:b/>
                <w:i/>
                <w:sz w:val="20"/>
                <w:szCs w:val="20"/>
              </w:rPr>
            </w:pPr>
            <w:r w:rsidRPr="00617262">
              <w:rPr>
                <w:i/>
                <w:sz w:val="16"/>
              </w:rPr>
              <w:t>N/A</w:t>
            </w:r>
          </w:p>
        </w:tc>
        <w:tc>
          <w:tcPr>
            <w:tcW w:w="1239" w:type="dxa"/>
            <w:gridSpan w:val="2"/>
            <w:vAlign w:val="center"/>
          </w:tcPr>
          <w:p w14:paraId="4FCFA1F5" w14:textId="77777777" w:rsidR="00F62FC7" w:rsidRDefault="00F62FC7" w:rsidP="00F62FC7">
            <w:pPr>
              <w:pStyle w:val="TableParagraph"/>
              <w:spacing w:before="137"/>
              <w:ind w:right="47"/>
              <w:jc w:val="center"/>
              <w:rPr>
                <w:i/>
                <w:sz w:val="16"/>
                <w:szCs w:val="16"/>
              </w:rPr>
            </w:pPr>
            <w:r w:rsidRPr="0054021C">
              <w:rPr>
                <w:i/>
                <w:sz w:val="16"/>
                <w:szCs w:val="16"/>
              </w:rPr>
              <w:t>4 total resources per year</w:t>
            </w:r>
          </w:p>
          <w:p w14:paraId="6B850B4B" w14:textId="77777777" w:rsidR="00F62FC7" w:rsidRDefault="00F62FC7" w:rsidP="00F62FC7">
            <w:pPr>
              <w:pStyle w:val="TableParagraph"/>
              <w:spacing w:before="137"/>
              <w:ind w:right="47"/>
              <w:jc w:val="center"/>
              <w:rPr>
                <w:i/>
                <w:sz w:val="16"/>
                <w:szCs w:val="16"/>
              </w:rPr>
            </w:pPr>
          </w:p>
          <w:p w14:paraId="6A0F2D89" w14:textId="77777777" w:rsidR="00F62FC7" w:rsidRDefault="00F62FC7" w:rsidP="00F62FC7">
            <w:pPr>
              <w:pStyle w:val="TableParagraph"/>
              <w:spacing w:before="137"/>
              <w:ind w:right="47"/>
              <w:jc w:val="center"/>
              <w:rPr>
                <w:i/>
                <w:sz w:val="16"/>
                <w:szCs w:val="16"/>
              </w:rPr>
            </w:pPr>
          </w:p>
          <w:p w14:paraId="6352D32F" w14:textId="77777777" w:rsidR="00F62FC7" w:rsidRDefault="00F62FC7" w:rsidP="00F62FC7">
            <w:pPr>
              <w:pStyle w:val="TableParagraph"/>
              <w:spacing w:before="137"/>
              <w:ind w:right="47"/>
              <w:jc w:val="center"/>
              <w:rPr>
                <w:i/>
                <w:sz w:val="16"/>
                <w:szCs w:val="16"/>
              </w:rPr>
            </w:pPr>
          </w:p>
          <w:p w14:paraId="040F50E9" w14:textId="77777777" w:rsidR="00F62FC7" w:rsidRPr="00451EE4" w:rsidRDefault="00F62FC7" w:rsidP="00F62FC7">
            <w:pPr>
              <w:pStyle w:val="TableParagraph"/>
              <w:spacing w:before="113"/>
              <w:ind w:right="59"/>
              <w:jc w:val="center"/>
              <w:rPr>
                <w:i/>
                <w:sz w:val="20"/>
                <w:szCs w:val="20"/>
              </w:rPr>
            </w:pPr>
          </w:p>
        </w:tc>
        <w:tc>
          <w:tcPr>
            <w:tcW w:w="1170" w:type="dxa"/>
            <w:vAlign w:val="center"/>
          </w:tcPr>
          <w:p w14:paraId="5A9FA1D5" w14:textId="62914EA9" w:rsidR="00F62FC7" w:rsidRPr="0054021C" w:rsidRDefault="00F62FC7" w:rsidP="00F62FC7">
            <w:pPr>
              <w:pStyle w:val="TableParagraph"/>
              <w:spacing w:before="137"/>
              <w:ind w:right="47"/>
              <w:jc w:val="center"/>
              <w:rPr>
                <w:i/>
                <w:sz w:val="16"/>
                <w:szCs w:val="16"/>
              </w:rPr>
            </w:pPr>
          </w:p>
        </w:tc>
      </w:tr>
      <w:tr w:rsidR="00F62FC7" w14:paraId="7BCECEB3" w14:textId="77777777" w:rsidTr="005136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3335" w:type="dxa"/>
            <w:gridSpan w:val="2"/>
            <w:shd w:val="clear" w:color="auto" w:fill="000080"/>
          </w:tcPr>
          <w:p w14:paraId="12B79C40" w14:textId="77777777" w:rsidR="00F62FC7" w:rsidRDefault="00F62FC7" w:rsidP="00F62FC7">
            <w:pPr>
              <w:pStyle w:val="TableParagraph"/>
              <w:spacing w:line="210" w:lineRule="exact"/>
              <w:jc w:val="center"/>
              <w:rPr>
                <w:b/>
                <w:sz w:val="20"/>
              </w:rPr>
            </w:pPr>
            <w:r>
              <w:rPr>
                <w:b/>
                <w:color w:val="FFFFFF"/>
                <w:spacing w:val="-2"/>
                <w:sz w:val="20"/>
              </w:rPr>
              <w:lastRenderedPageBreak/>
              <w:t>Performance</w:t>
            </w:r>
            <w:r>
              <w:rPr>
                <w:b/>
                <w:color w:val="FFFFFF"/>
                <w:spacing w:val="6"/>
                <w:sz w:val="20"/>
              </w:rPr>
              <w:t xml:space="preserve"> </w:t>
            </w:r>
            <w:r>
              <w:rPr>
                <w:b/>
                <w:color w:val="FFFFFF"/>
                <w:spacing w:val="-2"/>
                <w:sz w:val="20"/>
              </w:rPr>
              <w:t>Measure</w:t>
            </w:r>
          </w:p>
        </w:tc>
        <w:tc>
          <w:tcPr>
            <w:tcW w:w="1167" w:type="dxa"/>
            <w:gridSpan w:val="2"/>
            <w:shd w:val="clear" w:color="auto" w:fill="000080"/>
          </w:tcPr>
          <w:p w14:paraId="28F1F262" w14:textId="6284A9CD" w:rsidR="00F62FC7" w:rsidRDefault="00F62FC7" w:rsidP="00F62FC7">
            <w:pPr>
              <w:pStyle w:val="TableParagraph"/>
              <w:spacing w:line="210" w:lineRule="exact"/>
              <w:ind w:right="65"/>
              <w:jc w:val="center"/>
              <w:rPr>
                <w:b/>
                <w:sz w:val="20"/>
              </w:rPr>
            </w:pPr>
            <w:r>
              <w:rPr>
                <w:b/>
                <w:color w:val="FFFFFF"/>
                <w:sz w:val="20"/>
              </w:rPr>
              <w:t>FY 2022</w:t>
            </w:r>
          </w:p>
        </w:tc>
        <w:tc>
          <w:tcPr>
            <w:tcW w:w="1150" w:type="dxa"/>
            <w:gridSpan w:val="2"/>
            <w:shd w:val="clear" w:color="auto" w:fill="000080"/>
          </w:tcPr>
          <w:p w14:paraId="64EC56BE" w14:textId="16730D6B" w:rsidR="00F62FC7" w:rsidRDefault="00F62FC7" w:rsidP="00F62FC7">
            <w:pPr>
              <w:pStyle w:val="TableParagraph"/>
              <w:spacing w:line="210" w:lineRule="exact"/>
              <w:ind w:right="65"/>
              <w:jc w:val="center"/>
              <w:rPr>
                <w:b/>
                <w:sz w:val="20"/>
              </w:rPr>
            </w:pPr>
            <w:r>
              <w:rPr>
                <w:b/>
                <w:color w:val="FFFFFF"/>
                <w:sz w:val="20"/>
              </w:rPr>
              <w:t>FY 2023</w:t>
            </w:r>
          </w:p>
        </w:tc>
        <w:tc>
          <w:tcPr>
            <w:tcW w:w="1486" w:type="dxa"/>
            <w:gridSpan w:val="2"/>
            <w:shd w:val="clear" w:color="auto" w:fill="000080"/>
          </w:tcPr>
          <w:p w14:paraId="59C89941" w14:textId="56D68395" w:rsidR="00F62FC7" w:rsidRDefault="00F62FC7" w:rsidP="00F62FC7">
            <w:pPr>
              <w:pStyle w:val="TableParagraph"/>
              <w:spacing w:line="210" w:lineRule="exact"/>
              <w:ind w:right="64"/>
              <w:jc w:val="center"/>
              <w:rPr>
                <w:b/>
                <w:sz w:val="20"/>
              </w:rPr>
            </w:pPr>
            <w:r>
              <w:rPr>
                <w:b/>
                <w:color w:val="FFFFFF"/>
                <w:sz w:val="20"/>
              </w:rPr>
              <w:t>FY 2024</w:t>
            </w:r>
          </w:p>
        </w:tc>
        <w:tc>
          <w:tcPr>
            <w:tcW w:w="1458" w:type="dxa"/>
            <w:gridSpan w:val="2"/>
            <w:shd w:val="clear" w:color="auto" w:fill="000080"/>
          </w:tcPr>
          <w:p w14:paraId="7FAC3178" w14:textId="7E82D06E" w:rsidR="00F62FC7" w:rsidRDefault="00F62FC7" w:rsidP="00F62FC7">
            <w:pPr>
              <w:pStyle w:val="TableParagraph"/>
              <w:spacing w:line="210" w:lineRule="exact"/>
              <w:ind w:right="59"/>
              <w:jc w:val="center"/>
              <w:rPr>
                <w:b/>
                <w:sz w:val="20"/>
              </w:rPr>
            </w:pPr>
            <w:r>
              <w:rPr>
                <w:b/>
                <w:color w:val="FFFFFF"/>
                <w:sz w:val="20"/>
              </w:rPr>
              <w:t>FY 2025</w:t>
            </w:r>
          </w:p>
        </w:tc>
        <w:tc>
          <w:tcPr>
            <w:tcW w:w="1374" w:type="dxa"/>
            <w:gridSpan w:val="2"/>
            <w:shd w:val="clear" w:color="auto" w:fill="000080"/>
          </w:tcPr>
          <w:p w14:paraId="0BF2C727" w14:textId="43142D8F" w:rsidR="00F62FC7" w:rsidRPr="00F62FC7" w:rsidRDefault="00F62FC7" w:rsidP="00F62FC7">
            <w:pPr>
              <w:pStyle w:val="TableParagraph"/>
              <w:spacing w:line="210" w:lineRule="exact"/>
              <w:ind w:right="50"/>
              <w:jc w:val="center"/>
              <w:rPr>
                <w:b/>
                <w:color w:val="FFFFFF"/>
                <w:sz w:val="20"/>
              </w:rPr>
            </w:pPr>
            <w:r>
              <w:rPr>
                <w:b/>
                <w:color w:val="FFFFFF"/>
                <w:sz w:val="20"/>
              </w:rPr>
              <w:t>FY 2026</w:t>
            </w:r>
          </w:p>
        </w:tc>
      </w:tr>
      <w:tr w:rsidR="00F62FC7" w14:paraId="4213AC69" w14:textId="77777777" w:rsidTr="0051363F">
        <w:trPr>
          <w:trHeight w:val="333"/>
        </w:trPr>
        <w:tc>
          <w:tcPr>
            <w:tcW w:w="9970" w:type="dxa"/>
            <w:gridSpan w:val="12"/>
            <w:shd w:val="clear" w:color="auto" w:fill="DBE4F0"/>
          </w:tcPr>
          <w:p w14:paraId="56CE4401" w14:textId="57729FDB" w:rsidR="00F62FC7" w:rsidRDefault="00F62FC7" w:rsidP="00F62FC7">
            <w:pPr>
              <w:pStyle w:val="TableParagraph"/>
              <w:spacing w:before="52"/>
              <w:ind w:right="982"/>
              <w:jc w:val="center"/>
              <w:rPr>
                <w:b/>
                <w:sz w:val="20"/>
              </w:rPr>
            </w:pPr>
            <w:r>
              <w:rPr>
                <w:b/>
                <w:sz w:val="20"/>
              </w:rPr>
              <w:t>Goal</w:t>
            </w:r>
            <w:r>
              <w:rPr>
                <w:b/>
                <w:spacing w:val="-9"/>
                <w:sz w:val="20"/>
              </w:rPr>
              <w:t xml:space="preserve"> </w:t>
            </w:r>
            <w:r>
              <w:rPr>
                <w:b/>
                <w:sz w:val="20"/>
              </w:rPr>
              <w:t>5:</w:t>
            </w:r>
            <w:r>
              <w:rPr>
                <w:b/>
                <w:spacing w:val="-7"/>
                <w:sz w:val="20"/>
              </w:rPr>
              <w:t xml:space="preserve"> </w:t>
            </w:r>
            <w:r>
              <w:rPr>
                <w:b/>
                <w:sz w:val="20"/>
              </w:rPr>
              <w:t>Build</w:t>
            </w:r>
            <w:r>
              <w:rPr>
                <w:b/>
                <w:spacing w:val="-7"/>
                <w:sz w:val="20"/>
              </w:rPr>
              <w:t xml:space="preserve"> </w:t>
            </w:r>
            <w:r>
              <w:rPr>
                <w:b/>
                <w:sz w:val="20"/>
              </w:rPr>
              <w:t>Upon</w:t>
            </w:r>
            <w:r>
              <w:rPr>
                <w:b/>
                <w:spacing w:val="-6"/>
                <w:sz w:val="20"/>
              </w:rPr>
              <w:t xml:space="preserve"> </w:t>
            </w:r>
            <w:r>
              <w:rPr>
                <w:b/>
                <w:sz w:val="20"/>
              </w:rPr>
              <w:t>Idaho’s</w:t>
            </w:r>
            <w:r>
              <w:rPr>
                <w:b/>
                <w:spacing w:val="-7"/>
                <w:sz w:val="20"/>
              </w:rPr>
              <w:t xml:space="preserve"> </w:t>
            </w:r>
            <w:r>
              <w:rPr>
                <w:b/>
                <w:sz w:val="20"/>
              </w:rPr>
              <w:t>Leadership</w:t>
            </w:r>
            <w:r>
              <w:rPr>
                <w:b/>
                <w:spacing w:val="-6"/>
                <w:sz w:val="20"/>
              </w:rPr>
              <w:t xml:space="preserve"> </w:t>
            </w:r>
            <w:r>
              <w:rPr>
                <w:b/>
                <w:sz w:val="20"/>
              </w:rPr>
              <w:t>in</w:t>
            </w:r>
            <w:r>
              <w:rPr>
                <w:b/>
                <w:spacing w:val="-4"/>
                <w:sz w:val="20"/>
              </w:rPr>
              <w:t xml:space="preserve"> </w:t>
            </w:r>
            <w:r>
              <w:rPr>
                <w:b/>
                <w:sz w:val="20"/>
              </w:rPr>
              <w:t>Mineral</w:t>
            </w:r>
            <w:r>
              <w:rPr>
                <w:b/>
                <w:spacing w:val="-5"/>
                <w:sz w:val="20"/>
              </w:rPr>
              <w:t xml:space="preserve"> </w:t>
            </w:r>
            <w:r>
              <w:rPr>
                <w:b/>
                <w:sz w:val="20"/>
              </w:rPr>
              <w:t>Policy</w:t>
            </w:r>
            <w:r>
              <w:rPr>
                <w:b/>
                <w:spacing w:val="-7"/>
                <w:sz w:val="20"/>
              </w:rPr>
              <w:t xml:space="preserve"> </w:t>
            </w:r>
            <w:r>
              <w:rPr>
                <w:b/>
                <w:sz w:val="20"/>
              </w:rPr>
              <w:t>and</w:t>
            </w:r>
            <w:r>
              <w:rPr>
                <w:b/>
                <w:spacing w:val="-4"/>
                <w:sz w:val="20"/>
              </w:rPr>
              <w:t xml:space="preserve"> </w:t>
            </w:r>
            <w:r>
              <w:rPr>
                <w:b/>
                <w:sz w:val="20"/>
              </w:rPr>
              <w:t>Project</w:t>
            </w:r>
            <w:r>
              <w:rPr>
                <w:b/>
                <w:spacing w:val="-6"/>
                <w:sz w:val="20"/>
              </w:rPr>
              <w:t xml:space="preserve"> </w:t>
            </w:r>
            <w:r>
              <w:rPr>
                <w:b/>
                <w:spacing w:val="-2"/>
                <w:sz w:val="20"/>
              </w:rPr>
              <w:t>Development (OLD)</w:t>
            </w:r>
          </w:p>
        </w:tc>
      </w:tr>
      <w:tr w:rsidR="00D62114" w14:paraId="28D19E28" w14:textId="77777777" w:rsidTr="00D62114">
        <w:trPr>
          <w:trHeight w:val="287"/>
        </w:trPr>
        <w:tc>
          <w:tcPr>
            <w:tcW w:w="2881" w:type="dxa"/>
            <w:vMerge w:val="restart"/>
          </w:tcPr>
          <w:p w14:paraId="6126D22E" w14:textId="18343D75" w:rsidR="00D62114" w:rsidRPr="0054021C" w:rsidRDefault="00D62114" w:rsidP="00D62114">
            <w:pPr>
              <w:pStyle w:val="TableParagraph"/>
              <w:ind w:left="435" w:right="76" w:hanging="360"/>
              <w:rPr>
                <w:b/>
                <w:bCs/>
                <w:sz w:val="20"/>
              </w:rPr>
            </w:pPr>
            <w:r w:rsidRPr="0054021C">
              <w:rPr>
                <w:b/>
                <w:bCs/>
                <w:sz w:val="20"/>
              </w:rPr>
              <w:t>OLD</w:t>
            </w:r>
          </w:p>
          <w:p w14:paraId="07CA0E04" w14:textId="4D0F5B1A" w:rsidR="00D62114" w:rsidRPr="0054021C" w:rsidRDefault="00D62114" w:rsidP="00D62114">
            <w:pPr>
              <w:pStyle w:val="TableParagraph"/>
              <w:ind w:left="435" w:right="76" w:hanging="360"/>
              <w:rPr>
                <w:spacing w:val="80"/>
                <w:sz w:val="20"/>
              </w:rPr>
            </w:pPr>
            <w:r>
              <w:rPr>
                <w:sz w:val="20"/>
              </w:rPr>
              <w:t>8.</w:t>
            </w:r>
            <w:r>
              <w:rPr>
                <w:spacing w:val="80"/>
                <w:sz w:val="20"/>
              </w:rPr>
              <w:t xml:space="preserve"> </w:t>
            </w:r>
            <w:r>
              <w:rPr>
                <w:sz w:val="20"/>
              </w:rPr>
              <w:t>Represent</w:t>
            </w:r>
            <w:r>
              <w:rPr>
                <w:spacing w:val="-9"/>
                <w:sz w:val="20"/>
              </w:rPr>
              <w:t xml:space="preserve"> </w:t>
            </w:r>
            <w:r>
              <w:rPr>
                <w:sz w:val="20"/>
              </w:rPr>
              <w:t>Idaho’s</w:t>
            </w:r>
            <w:r>
              <w:rPr>
                <w:spacing w:val="-8"/>
                <w:sz w:val="20"/>
              </w:rPr>
              <w:t xml:space="preserve"> </w:t>
            </w:r>
            <w:r>
              <w:rPr>
                <w:sz w:val="20"/>
              </w:rPr>
              <w:t>interests in mineral policy and planning</w:t>
            </w:r>
            <w:r>
              <w:rPr>
                <w:spacing w:val="-10"/>
                <w:sz w:val="20"/>
              </w:rPr>
              <w:t xml:space="preserve"> </w:t>
            </w:r>
            <w:r>
              <w:rPr>
                <w:sz w:val="20"/>
              </w:rPr>
              <w:t>efforts</w:t>
            </w:r>
            <w:r>
              <w:rPr>
                <w:spacing w:val="-9"/>
                <w:sz w:val="20"/>
              </w:rPr>
              <w:t xml:space="preserve"> </w:t>
            </w:r>
            <w:r>
              <w:rPr>
                <w:sz w:val="20"/>
              </w:rPr>
              <w:t>and</w:t>
            </w:r>
            <w:r>
              <w:rPr>
                <w:spacing w:val="-12"/>
                <w:sz w:val="20"/>
              </w:rPr>
              <w:t xml:space="preserve"> </w:t>
            </w:r>
            <w:r>
              <w:rPr>
                <w:sz w:val="20"/>
              </w:rPr>
              <w:t>federal mineral permitting and rulemaking processes.</w:t>
            </w:r>
          </w:p>
        </w:tc>
        <w:tc>
          <w:tcPr>
            <w:tcW w:w="900" w:type="dxa"/>
            <w:gridSpan w:val="2"/>
            <w:shd w:val="clear" w:color="auto" w:fill="D9D9D9" w:themeFill="background1" w:themeFillShade="D9"/>
            <w:vAlign w:val="center"/>
          </w:tcPr>
          <w:p w14:paraId="6D886912" w14:textId="77777777" w:rsidR="00D62114" w:rsidRDefault="00D62114" w:rsidP="00D62114">
            <w:pPr>
              <w:pStyle w:val="TableParagraph"/>
              <w:spacing w:before="28"/>
              <w:jc w:val="center"/>
              <w:rPr>
                <w:sz w:val="20"/>
              </w:rPr>
            </w:pPr>
            <w:r>
              <w:rPr>
                <w:spacing w:val="-2"/>
                <w:sz w:val="20"/>
              </w:rPr>
              <w:t>actual</w:t>
            </w:r>
          </w:p>
        </w:tc>
        <w:tc>
          <w:tcPr>
            <w:tcW w:w="1260" w:type="dxa"/>
            <w:gridSpan w:val="2"/>
            <w:shd w:val="clear" w:color="auto" w:fill="D9D9D9" w:themeFill="background1" w:themeFillShade="D9"/>
            <w:vAlign w:val="center"/>
          </w:tcPr>
          <w:p w14:paraId="2533CB88" w14:textId="6F5755A3" w:rsidR="00D62114" w:rsidRDefault="00D62114" w:rsidP="00D62114">
            <w:pPr>
              <w:pStyle w:val="TableParagraph"/>
              <w:spacing w:before="28"/>
              <w:ind w:right="64"/>
              <w:jc w:val="center"/>
              <w:rPr>
                <w:sz w:val="20"/>
              </w:rPr>
            </w:pPr>
            <w:r>
              <w:rPr>
                <w:spacing w:val="-5"/>
                <w:sz w:val="20"/>
              </w:rPr>
              <w:t>N/A</w:t>
            </w:r>
          </w:p>
        </w:tc>
        <w:tc>
          <w:tcPr>
            <w:tcW w:w="1260" w:type="dxa"/>
            <w:gridSpan w:val="2"/>
            <w:shd w:val="clear" w:color="auto" w:fill="D9D9D9" w:themeFill="background1" w:themeFillShade="D9"/>
            <w:vAlign w:val="center"/>
          </w:tcPr>
          <w:p w14:paraId="4F13DAC6" w14:textId="047D47D4" w:rsidR="00D62114" w:rsidRDefault="00D62114" w:rsidP="00D62114">
            <w:pPr>
              <w:pStyle w:val="TableParagraph"/>
              <w:spacing w:before="28"/>
              <w:ind w:right="64"/>
              <w:jc w:val="center"/>
              <w:rPr>
                <w:sz w:val="20"/>
              </w:rPr>
            </w:pPr>
            <w:r>
              <w:rPr>
                <w:sz w:val="20"/>
              </w:rPr>
              <w:t>10</w:t>
            </w:r>
            <w:r>
              <w:rPr>
                <w:spacing w:val="-4"/>
                <w:sz w:val="20"/>
              </w:rPr>
              <w:t xml:space="preserve"> </w:t>
            </w:r>
            <w:r>
              <w:rPr>
                <w:spacing w:val="-2"/>
                <w:sz w:val="20"/>
              </w:rPr>
              <w:t>responses</w:t>
            </w:r>
          </w:p>
        </w:tc>
        <w:tc>
          <w:tcPr>
            <w:tcW w:w="1260" w:type="dxa"/>
            <w:gridSpan w:val="2"/>
            <w:shd w:val="clear" w:color="auto" w:fill="D9D9D9" w:themeFill="background1" w:themeFillShade="D9"/>
            <w:vAlign w:val="center"/>
          </w:tcPr>
          <w:p w14:paraId="47BCCAE0" w14:textId="55393BFF" w:rsidR="00D62114" w:rsidRDefault="00D62114" w:rsidP="00D62114">
            <w:pPr>
              <w:pStyle w:val="TableParagraph"/>
              <w:spacing w:before="28"/>
              <w:ind w:right="64"/>
              <w:jc w:val="center"/>
              <w:rPr>
                <w:sz w:val="20"/>
              </w:rPr>
            </w:pPr>
            <w:r w:rsidRPr="2B7203DD">
              <w:rPr>
                <w:sz w:val="20"/>
                <w:szCs w:val="20"/>
              </w:rPr>
              <w:t>21 responses</w:t>
            </w:r>
          </w:p>
        </w:tc>
        <w:tc>
          <w:tcPr>
            <w:tcW w:w="1239" w:type="dxa"/>
            <w:gridSpan w:val="2"/>
            <w:shd w:val="clear" w:color="auto" w:fill="D9D9D9" w:themeFill="background1" w:themeFillShade="D9"/>
            <w:vAlign w:val="center"/>
          </w:tcPr>
          <w:p w14:paraId="30BFD143" w14:textId="44005889" w:rsidR="00D62114" w:rsidRDefault="00D62114" w:rsidP="00D62114">
            <w:pPr>
              <w:pStyle w:val="TableParagraph"/>
              <w:spacing w:before="28"/>
              <w:ind w:right="59"/>
              <w:jc w:val="center"/>
              <w:rPr>
                <w:sz w:val="20"/>
                <w:szCs w:val="20"/>
              </w:rPr>
            </w:pPr>
            <w:r>
              <w:rPr>
                <w:sz w:val="20"/>
                <w:szCs w:val="20"/>
              </w:rPr>
              <w:t>Not Tracked</w:t>
            </w:r>
          </w:p>
        </w:tc>
        <w:tc>
          <w:tcPr>
            <w:tcW w:w="1170" w:type="dxa"/>
            <w:shd w:val="clear" w:color="auto" w:fill="D9D9D9" w:themeFill="background1" w:themeFillShade="D9"/>
            <w:vAlign w:val="center"/>
          </w:tcPr>
          <w:p w14:paraId="49CBC1AB" w14:textId="57CCDA49" w:rsidR="00D62114" w:rsidRDefault="00D62114" w:rsidP="00D62114">
            <w:pPr>
              <w:pStyle w:val="TableParagraph"/>
              <w:spacing w:before="28"/>
              <w:jc w:val="center"/>
              <w:rPr>
                <w:sz w:val="20"/>
              </w:rPr>
            </w:pPr>
            <w:r>
              <w:rPr>
                <w:sz w:val="20"/>
                <w:szCs w:val="20"/>
              </w:rPr>
              <w:t>Not Tracked</w:t>
            </w:r>
          </w:p>
        </w:tc>
      </w:tr>
      <w:tr w:rsidR="00D62114" w14:paraId="450A0107" w14:textId="77777777" w:rsidTr="00D62114">
        <w:trPr>
          <w:trHeight w:val="1322"/>
        </w:trPr>
        <w:tc>
          <w:tcPr>
            <w:tcW w:w="2881" w:type="dxa"/>
            <w:vMerge/>
          </w:tcPr>
          <w:p w14:paraId="0CAD20A1" w14:textId="77777777" w:rsidR="00D62114" w:rsidRDefault="00D62114" w:rsidP="00D62114">
            <w:pPr>
              <w:rPr>
                <w:sz w:val="2"/>
                <w:szCs w:val="2"/>
              </w:rPr>
            </w:pPr>
          </w:p>
        </w:tc>
        <w:tc>
          <w:tcPr>
            <w:tcW w:w="900" w:type="dxa"/>
            <w:gridSpan w:val="2"/>
            <w:vAlign w:val="center"/>
          </w:tcPr>
          <w:p w14:paraId="68C96786" w14:textId="77777777" w:rsidR="00D62114" w:rsidRDefault="00D62114" w:rsidP="00D62114">
            <w:pPr>
              <w:pStyle w:val="TableParagraph"/>
              <w:jc w:val="center"/>
              <w:rPr>
                <w:b/>
                <w:i/>
                <w:sz w:val="18"/>
              </w:rPr>
            </w:pPr>
          </w:p>
          <w:p w14:paraId="119571E0" w14:textId="77777777" w:rsidR="00D62114" w:rsidRDefault="00D62114" w:rsidP="00D62114">
            <w:pPr>
              <w:pStyle w:val="TableParagraph"/>
              <w:jc w:val="center"/>
              <w:rPr>
                <w:b/>
                <w:i/>
                <w:sz w:val="18"/>
              </w:rPr>
            </w:pPr>
          </w:p>
          <w:p w14:paraId="2D3E4AF5" w14:textId="77777777" w:rsidR="00D62114" w:rsidRDefault="00D62114" w:rsidP="00D62114">
            <w:pPr>
              <w:pStyle w:val="TableParagraph"/>
              <w:spacing w:before="156"/>
              <w:jc w:val="center"/>
              <w:rPr>
                <w:i/>
                <w:sz w:val="16"/>
              </w:rPr>
            </w:pPr>
            <w:r>
              <w:rPr>
                <w:i/>
                <w:spacing w:val="-2"/>
                <w:sz w:val="16"/>
              </w:rPr>
              <w:t>target</w:t>
            </w:r>
          </w:p>
        </w:tc>
        <w:tc>
          <w:tcPr>
            <w:tcW w:w="1260" w:type="dxa"/>
            <w:gridSpan w:val="2"/>
            <w:vAlign w:val="center"/>
          </w:tcPr>
          <w:p w14:paraId="441F33BD" w14:textId="77777777" w:rsidR="00D62114" w:rsidRDefault="00D62114" w:rsidP="00D62114">
            <w:pPr>
              <w:pStyle w:val="TableParagraph"/>
              <w:jc w:val="center"/>
              <w:rPr>
                <w:b/>
                <w:i/>
                <w:sz w:val="18"/>
              </w:rPr>
            </w:pPr>
          </w:p>
          <w:p w14:paraId="7C10A8C8" w14:textId="77777777" w:rsidR="00D62114" w:rsidRDefault="00D62114" w:rsidP="00D62114">
            <w:pPr>
              <w:pStyle w:val="TableParagraph"/>
              <w:spacing w:before="7"/>
              <w:jc w:val="center"/>
              <w:rPr>
                <w:b/>
                <w:i/>
                <w:sz w:val="23"/>
              </w:rPr>
            </w:pPr>
          </w:p>
          <w:p w14:paraId="67985234" w14:textId="2627F9AB" w:rsidR="00D62114" w:rsidRDefault="00D62114" w:rsidP="00D62114">
            <w:pPr>
              <w:pStyle w:val="TableParagraph"/>
              <w:ind w:right="179" w:firstLine="242"/>
              <w:jc w:val="center"/>
              <w:rPr>
                <w:i/>
                <w:sz w:val="16"/>
              </w:rPr>
            </w:pPr>
            <w:r>
              <w:rPr>
                <w:i/>
                <w:spacing w:val="-4"/>
                <w:sz w:val="16"/>
              </w:rPr>
              <w:t xml:space="preserve">New </w:t>
            </w:r>
            <w:r>
              <w:rPr>
                <w:i/>
                <w:spacing w:val="-2"/>
                <w:sz w:val="16"/>
              </w:rPr>
              <w:t>Benchmark</w:t>
            </w:r>
          </w:p>
        </w:tc>
        <w:tc>
          <w:tcPr>
            <w:tcW w:w="1260" w:type="dxa"/>
            <w:gridSpan w:val="2"/>
            <w:vAlign w:val="center"/>
          </w:tcPr>
          <w:p w14:paraId="66A1D615" w14:textId="77777777" w:rsidR="00D62114" w:rsidRDefault="00D62114" w:rsidP="00D62114">
            <w:pPr>
              <w:pStyle w:val="TableParagraph"/>
              <w:spacing w:before="6"/>
              <w:jc w:val="center"/>
              <w:rPr>
                <w:b/>
                <w:i/>
                <w:sz w:val="25"/>
              </w:rPr>
            </w:pPr>
          </w:p>
          <w:p w14:paraId="3C371853" w14:textId="699ECFF9" w:rsidR="00D62114" w:rsidRDefault="00D62114" w:rsidP="00D62114">
            <w:pPr>
              <w:pStyle w:val="TableParagraph"/>
              <w:ind w:right="179" w:firstLine="242"/>
              <w:jc w:val="center"/>
              <w:rPr>
                <w:i/>
                <w:sz w:val="16"/>
              </w:rPr>
            </w:pPr>
            <w:r>
              <w:rPr>
                <w:i/>
                <w:sz w:val="16"/>
              </w:rPr>
              <w:t>5</w:t>
            </w:r>
            <w:r>
              <w:rPr>
                <w:i/>
                <w:spacing w:val="-3"/>
                <w:sz w:val="16"/>
              </w:rPr>
              <w:t xml:space="preserve"> </w:t>
            </w:r>
            <w:r>
              <w:rPr>
                <w:i/>
                <w:sz w:val="16"/>
              </w:rPr>
              <w:t>responses</w:t>
            </w:r>
            <w:r>
              <w:rPr>
                <w:i/>
                <w:spacing w:val="-4"/>
                <w:sz w:val="16"/>
              </w:rPr>
              <w:t xml:space="preserve"> </w:t>
            </w:r>
            <w:r>
              <w:rPr>
                <w:i/>
                <w:sz w:val="16"/>
              </w:rPr>
              <w:t xml:space="preserve">to planning and </w:t>
            </w:r>
            <w:r>
              <w:rPr>
                <w:i/>
                <w:spacing w:val="-2"/>
                <w:sz w:val="16"/>
              </w:rPr>
              <w:t xml:space="preserve">development </w:t>
            </w:r>
            <w:r>
              <w:rPr>
                <w:i/>
                <w:sz w:val="16"/>
              </w:rPr>
              <w:t>efforts</w:t>
            </w:r>
            <w:r>
              <w:rPr>
                <w:i/>
                <w:spacing w:val="-12"/>
                <w:sz w:val="16"/>
              </w:rPr>
              <w:t xml:space="preserve"> </w:t>
            </w:r>
            <w:r>
              <w:rPr>
                <w:i/>
                <w:sz w:val="16"/>
              </w:rPr>
              <w:t>per</w:t>
            </w:r>
            <w:r>
              <w:rPr>
                <w:i/>
                <w:spacing w:val="-11"/>
                <w:sz w:val="16"/>
              </w:rPr>
              <w:t xml:space="preserve"> </w:t>
            </w:r>
            <w:r>
              <w:rPr>
                <w:i/>
                <w:sz w:val="16"/>
              </w:rPr>
              <w:t>year</w:t>
            </w:r>
          </w:p>
        </w:tc>
        <w:tc>
          <w:tcPr>
            <w:tcW w:w="1260" w:type="dxa"/>
            <w:gridSpan w:val="2"/>
            <w:vAlign w:val="center"/>
          </w:tcPr>
          <w:p w14:paraId="0C9D7653" w14:textId="77777777" w:rsidR="00D62114" w:rsidRDefault="00D62114" w:rsidP="00D62114">
            <w:pPr>
              <w:pStyle w:val="TableParagraph"/>
              <w:ind w:right="125" w:hanging="3"/>
              <w:jc w:val="center"/>
              <w:rPr>
                <w:i/>
                <w:sz w:val="16"/>
              </w:rPr>
            </w:pPr>
          </w:p>
          <w:p w14:paraId="0FD11317" w14:textId="77777777" w:rsidR="00D62114" w:rsidRDefault="00D62114" w:rsidP="00D62114">
            <w:pPr>
              <w:pStyle w:val="TableParagraph"/>
              <w:ind w:right="125" w:hanging="3"/>
              <w:jc w:val="center"/>
              <w:rPr>
                <w:i/>
                <w:sz w:val="16"/>
              </w:rPr>
            </w:pPr>
          </w:p>
          <w:p w14:paraId="434CAA46" w14:textId="62D61107" w:rsidR="00D62114" w:rsidRDefault="00D62114" w:rsidP="00D62114">
            <w:pPr>
              <w:pStyle w:val="TableParagraph"/>
              <w:ind w:right="179" w:firstLine="242"/>
              <w:jc w:val="center"/>
              <w:rPr>
                <w:i/>
                <w:sz w:val="16"/>
              </w:rPr>
            </w:pPr>
            <w:r>
              <w:rPr>
                <w:i/>
                <w:sz w:val="16"/>
              </w:rPr>
              <w:t xml:space="preserve">7 responses to planning </w:t>
            </w:r>
            <w:r>
              <w:rPr>
                <w:i/>
                <w:spacing w:val="-4"/>
                <w:sz w:val="16"/>
              </w:rPr>
              <w:t xml:space="preserve">and </w:t>
            </w:r>
            <w:r>
              <w:rPr>
                <w:i/>
                <w:spacing w:val="-2"/>
                <w:sz w:val="16"/>
              </w:rPr>
              <w:t xml:space="preserve">development </w:t>
            </w:r>
            <w:r>
              <w:rPr>
                <w:i/>
                <w:sz w:val="16"/>
              </w:rPr>
              <w:t xml:space="preserve">efforts per </w:t>
            </w:r>
            <w:r>
              <w:rPr>
                <w:i/>
                <w:spacing w:val="-4"/>
                <w:sz w:val="16"/>
              </w:rPr>
              <w:t>year</w:t>
            </w:r>
          </w:p>
        </w:tc>
        <w:tc>
          <w:tcPr>
            <w:tcW w:w="1239" w:type="dxa"/>
            <w:gridSpan w:val="2"/>
            <w:vAlign w:val="center"/>
          </w:tcPr>
          <w:p w14:paraId="3106D40A" w14:textId="07968307" w:rsidR="00D62114" w:rsidRDefault="00D62114" w:rsidP="00D62114">
            <w:pPr>
              <w:pStyle w:val="TableParagraph"/>
              <w:ind w:right="125" w:hanging="3"/>
              <w:jc w:val="center"/>
              <w:rPr>
                <w:i/>
                <w:sz w:val="16"/>
              </w:rPr>
            </w:pPr>
            <w:r>
              <w:rPr>
                <w:sz w:val="20"/>
                <w:szCs w:val="20"/>
              </w:rPr>
              <w:t>Not Tracked</w:t>
            </w:r>
          </w:p>
        </w:tc>
        <w:tc>
          <w:tcPr>
            <w:tcW w:w="1170" w:type="dxa"/>
            <w:vAlign w:val="center"/>
          </w:tcPr>
          <w:p w14:paraId="6E015AEC" w14:textId="2FF981C8" w:rsidR="00D62114" w:rsidRDefault="00D62114" w:rsidP="00D62114">
            <w:pPr>
              <w:pStyle w:val="TableParagraph"/>
              <w:spacing w:before="109"/>
              <w:ind w:right="68" w:hanging="3"/>
              <w:jc w:val="center"/>
              <w:rPr>
                <w:i/>
                <w:sz w:val="16"/>
              </w:rPr>
            </w:pPr>
            <w:r>
              <w:rPr>
                <w:sz w:val="20"/>
                <w:szCs w:val="20"/>
              </w:rPr>
              <w:t>Not Tracked</w:t>
            </w:r>
          </w:p>
        </w:tc>
      </w:tr>
    </w:tbl>
    <w:p w14:paraId="2BD63599" w14:textId="77777777" w:rsidR="000B0586" w:rsidRDefault="000B0586" w:rsidP="0057265D">
      <w:pPr>
        <w:pStyle w:val="BodyText"/>
        <w:spacing w:before="6"/>
        <w:rPr>
          <w:b/>
          <w:i/>
          <w:sz w:val="16"/>
        </w:rPr>
      </w:pPr>
    </w:p>
    <w:p w14:paraId="53D2F012" w14:textId="77777777" w:rsidR="000B0586" w:rsidRDefault="00246D77" w:rsidP="00A16581">
      <w:pPr>
        <w:spacing w:before="92"/>
        <w:ind w:left="180"/>
        <w:jc w:val="both"/>
        <w:rPr>
          <w:b/>
          <w:i/>
          <w:sz w:val="24"/>
        </w:rPr>
      </w:pPr>
      <w:r>
        <w:rPr>
          <w:b/>
          <w:sz w:val="24"/>
        </w:rPr>
        <w:t>Performance</w:t>
      </w:r>
      <w:r>
        <w:rPr>
          <w:b/>
          <w:spacing w:val="-7"/>
          <w:sz w:val="24"/>
        </w:rPr>
        <w:t xml:space="preserve"> </w:t>
      </w:r>
      <w:r>
        <w:rPr>
          <w:b/>
          <w:sz w:val="24"/>
        </w:rPr>
        <w:t>Measure</w:t>
      </w:r>
      <w:r>
        <w:rPr>
          <w:b/>
          <w:spacing w:val="-6"/>
          <w:sz w:val="24"/>
        </w:rPr>
        <w:t xml:space="preserve"> </w:t>
      </w:r>
      <w:r>
        <w:rPr>
          <w:b/>
          <w:sz w:val="24"/>
        </w:rPr>
        <w:t>Explanatory</w:t>
      </w:r>
      <w:r>
        <w:rPr>
          <w:b/>
          <w:spacing w:val="-7"/>
          <w:sz w:val="24"/>
        </w:rPr>
        <w:t xml:space="preserve"> </w:t>
      </w:r>
      <w:r>
        <w:rPr>
          <w:b/>
          <w:sz w:val="24"/>
        </w:rPr>
        <w:t>Notes</w:t>
      </w:r>
      <w:r>
        <w:rPr>
          <w:b/>
          <w:spacing w:val="-3"/>
          <w:sz w:val="24"/>
        </w:rPr>
        <w:t xml:space="preserve"> </w:t>
      </w:r>
      <w:r>
        <w:rPr>
          <w:b/>
          <w:i/>
          <w:color w:val="FF0000"/>
          <w:spacing w:val="-2"/>
          <w:sz w:val="24"/>
        </w:rPr>
        <w:t>(Optional)</w:t>
      </w:r>
    </w:p>
    <w:p w14:paraId="5E50B2F0" w14:textId="39DCEFB1" w:rsidR="000B0586" w:rsidRDefault="000B0586" w:rsidP="0057265D">
      <w:pPr>
        <w:pStyle w:val="BodyText"/>
        <w:spacing w:before="10"/>
        <w:rPr>
          <w:b/>
          <w:i/>
          <w:sz w:val="23"/>
        </w:rPr>
      </w:pPr>
    </w:p>
    <w:p w14:paraId="708D68D5" w14:textId="600BC07F" w:rsidR="00FC0112" w:rsidRDefault="42492019" w:rsidP="00A16581">
      <w:pPr>
        <w:pStyle w:val="BodyText"/>
        <w:spacing w:before="1"/>
        <w:ind w:left="180" w:right="196"/>
        <w:jc w:val="both"/>
      </w:pPr>
      <w:r>
        <w:t xml:space="preserve">OEMR has several projects across multiple programs that are ongoing but not reflected in Measure 7, </w:t>
      </w:r>
      <w:r w:rsidR="1401F21C">
        <w:t>the measure is not recorded until the funds are spent at project completion</w:t>
      </w:r>
      <w:r>
        <w:t xml:space="preserve">. </w:t>
      </w:r>
      <w:r w:rsidR="0089284B">
        <w:t>In FY 2024, OEMR awarded 11 rural cities and counties</w:t>
      </w:r>
      <w:r w:rsidR="6C1DA15F">
        <w:t xml:space="preserve"> through the Energy Efficiency and Conservation Block Grant</w:t>
      </w:r>
      <w:r w:rsidR="0089284B">
        <w:t xml:space="preserve"> for energy retrofits and upgrades, with</w:t>
      </w:r>
      <w:r w:rsidR="64AFF9D5">
        <w:t xml:space="preserve"> </w:t>
      </w:r>
      <w:r w:rsidR="0054021C">
        <w:t>most</w:t>
      </w:r>
      <w:r w:rsidR="64AFF9D5">
        <w:t xml:space="preserve"> projects</w:t>
      </w:r>
      <w:r w:rsidR="0089284B">
        <w:t xml:space="preserve"> expected to finish by late FY 2025. </w:t>
      </w:r>
      <w:r w:rsidR="003624FF">
        <w:t xml:space="preserve">While funds were obligated, they will not be spent until </w:t>
      </w:r>
      <w:r w:rsidR="0089284B">
        <w:t>reimburse</w:t>
      </w:r>
      <w:r w:rsidR="003624FF">
        <w:t>ment</w:t>
      </w:r>
      <w:r w:rsidR="0089284B">
        <w:t xml:space="preserve"> upon </w:t>
      </w:r>
      <w:r w:rsidR="003624FF">
        <w:t xml:space="preserve">project </w:t>
      </w:r>
      <w:r w:rsidR="0089284B">
        <w:t>completion.</w:t>
      </w:r>
      <w:r w:rsidR="003624FF">
        <w:t xml:space="preserve"> </w:t>
      </w:r>
      <w:r w:rsidR="0089284B">
        <w:t xml:space="preserve"> In addition, OEMR recommended 9 projects to the Department of Energy for review in FY2024 for </w:t>
      </w:r>
      <w:r w:rsidR="003624FF">
        <w:t xml:space="preserve">grid hardening </w:t>
      </w:r>
      <w:r w:rsidR="0089284B">
        <w:t xml:space="preserve">projects </w:t>
      </w:r>
      <w:r w:rsidR="003624FF">
        <w:t xml:space="preserve">for electric utilities </w:t>
      </w:r>
      <w:r w:rsidR="0089284B">
        <w:t>that are anticipated to start mid-FY 2025.</w:t>
      </w:r>
    </w:p>
    <w:p w14:paraId="029AD89A" w14:textId="77777777" w:rsidR="00FD0C16" w:rsidRDefault="00FD0C16" w:rsidP="00A16581">
      <w:pPr>
        <w:pStyle w:val="BodyText"/>
        <w:spacing w:before="1"/>
        <w:ind w:left="180" w:right="196"/>
        <w:jc w:val="both"/>
      </w:pPr>
    </w:p>
    <w:p w14:paraId="17797B8F" w14:textId="48F41316" w:rsidR="0089284B" w:rsidRDefault="0089284B" w:rsidP="00A16581">
      <w:pPr>
        <w:pStyle w:val="BodyText"/>
        <w:spacing w:before="1"/>
        <w:ind w:left="180" w:right="196"/>
        <w:jc w:val="both"/>
      </w:pPr>
      <w:r>
        <w:t xml:space="preserve">OEMR </w:t>
      </w:r>
      <w:r w:rsidR="00731E51">
        <w:t>received 19 State Energy Loan applications in FY 2024</w:t>
      </w:r>
      <w:r w:rsidR="00FD0C16">
        <w:t xml:space="preserve">, but, after reviewing applications, only </w:t>
      </w:r>
      <w:r w:rsidR="00731E51">
        <w:t xml:space="preserve">9 </w:t>
      </w:r>
      <w:r w:rsidR="00FD0C16">
        <w:t xml:space="preserve">were </w:t>
      </w:r>
      <w:r w:rsidR="00AB0A7C">
        <w:t xml:space="preserve">eligible for funding. </w:t>
      </w:r>
      <w:r w:rsidR="5B469F6E">
        <w:t xml:space="preserve">To improve the process, </w:t>
      </w:r>
      <w:r w:rsidR="05FC912B">
        <w:t xml:space="preserve">OEMR has </w:t>
      </w:r>
      <w:r w:rsidR="6279FAE3">
        <w:t>revised</w:t>
      </w:r>
      <w:r w:rsidR="05FC912B">
        <w:t xml:space="preserve"> the application </w:t>
      </w:r>
      <w:r w:rsidR="366D872C">
        <w:t>to make requirements clearer from the outset</w:t>
      </w:r>
      <w:r w:rsidR="4056CD8C">
        <w:t xml:space="preserve">. </w:t>
      </w:r>
      <w:r w:rsidR="7D2E799E">
        <w:t xml:space="preserve">Additionally, </w:t>
      </w:r>
      <w:r w:rsidR="00AB0A7C">
        <w:t xml:space="preserve">OEMR is </w:t>
      </w:r>
      <w:r w:rsidR="1CCB6AEC">
        <w:t>reassessing</w:t>
      </w:r>
      <w:r w:rsidR="468CE7C3">
        <w:t xml:space="preserve"> </w:t>
      </w:r>
      <w:r w:rsidR="00AB0A7C">
        <w:t xml:space="preserve">current funds and </w:t>
      </w:r>
      <w:r w:rsidR="71876866">
        <w:t>projected</w:t>
      </w:r>
      <w:r w:rsidR="00AB0A7C">
        <w:t xml:space="preserve"> payments to balance lending activities </w:t>
      </w:r>
      <w:r w:rsidR="390FD823">
        <w:t>to maintain the program’s long-term financial sustainability</w:t>
      </w:r>
    </w:p>
    <w:p w14:paraId="1C86FA43" w14:textId="5FE3DDDA" w:rsidR="000B0586" w:rsidDel="00451EE4" w:rsidRDefault="00451EE4">
      <w:pPr>
        <w:pStyle w:val="BodyText"/>
      </w:pPr>
      <w:r>
        <w:tab/>
      </w:r>
    </w:p>
    <w:p w14:paraId="0EBD891D" w14:textId="4C844C78" w:rsidR="00451EE4" w:rsidRDefault="00451EE4" w:rsidP="00A16581">
      <w:pPr>
        <w:pStyle w:val="BodyText"/>
        <w:spacing w:before="1"/>
        <w:ind w:left="180" w:right="196"/>
        <w:jc w:val="both"/>
      </w:pPr>
      <w:r>
        <w:t xml:space="preserve">This year, OEMR restructured its Strategic Plan. </w:t>
      </w:r>
      <w:r w:rsidR="00FD0C16">
        <w:t>In this Performance Report,</w:t>
      </w:r>
      <w:r>
        <w:t xml:space="preserve"> old Goals and Measures are marked “old” and the new Goals and Measures are marked “new.” </w:t>
      </w:r>
      <w:proofErr w:type="gramStart"/>
      <w:r>
        <w:t>The majority of</w:t>
      </w:r>
      <w:proofErr w:type="gramEnd"/>
      <w:r>
        <w:t xml:space="preserve"> the changes</w:t>
      </w:r>
      <w:r w:rsidR="00FD0C16">
        <w:t xml:space="preserve"> to the Strategic Plan were</w:t>
      </w:r>
      <w:r>
        <w:t xml:space="preserve"> </w:t>
      </w:r>
      <w:r w:rsidR="00FD0C16">
        <w:t>structural and</w:t>
      </w:r>
      <w:r>
        <w:t xml:space="preserve"> were performed to streamline</w:t>
      </w:r>
      <w:r w:rsidR="00FD0C16">
        <w:t xml:space="preserve"> future</w:t>
      </w:r>
      <w:r>
        <w:t xml:space="preserve"> Performance Report</w:t>
      </w:r>
      <w:r w:rsidR="00FD0C16">
        <w:t xml:space="preserve"> efforts. </w:t>
      </w:r>
    </w:p>
    <w:p w14:paraId="2902F3D0" w14:textId="77777777" w:rsidR="000B0586" w:rsidRDefault="000B0586">
      <w:pPr>
        <w:pStyle w:val="BodyText"/>
      </w:pPr>
    </w:p>
    <w:p w14:paraId="715037F2" w14:textId="77777777" w:rsidR="000B0586" w:rsidRDefault="00246D77">
      <w:pPr>
        <w:pStyle w:val="BodyText"/>
        <w:spacing w:before="10"/>
        <w:rPr>
          <w:sz w:val="25"/>
        </w:rPr>
      </w:pPr>
      <w:r>
        <w:rPr>
          <w:noProof/>
        </w:rPr>
        <mc:AlternateContent>
          <mc:Choice Requires="wps">
            <w:drawing>
              <wp:anchor distT="0" distB="0" distL="0" distR="0" simplePos="0" relativeHeight="487588352" behindDoc="1" locked="0" layoutInCell="1" allowOverlap="1" wp14:anchorId="10F58A21" wp14:editId="36C0DDF2">
                <wp:simplePos x="0" y="0"/>
                <wp:positionH relativeFrom="page">
                  <wp:posOffset>1477772</wp:posOffset>
                </wp:positionH>
                <wp:positionV relativeFrom="paragraph">
                  <wp:posOffset>241601</wp:posOffset>
                </wp:positionV>
                <wp:extent cx="4878070" cy="139954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8070" cy="1399540"/>
                        </a:xfrm>
                        <a:prstGeom prst="rect">
                          <a:avLst/>
                        </a:prstGeom>
                        <a:ln w="74675">
                          <a:solidFill>
                            <a:srgbClr val="222269"/>
                          </a:solidFill>
                          <a:prstDash val="solid"/>
                        </a:ln>
                      </wps:spPr>
                      <wps:txbx>
                        <w:txbxContent>
                          <w:p w14:paraId="053141BD" w14:textId="77777777" w:rsidR="000B0586" w:rsidRDefault="00246D77">
                            <w:pPr>
                              <w:spacing w:before="122"/>
                              <w:ind w:left="2374" w:right="2376"/>
                              <w:jc w:val="center"/>
                              <w:rPr>
                                <w:b/>
                                <w:sz w:val="20"/>
                              </w:rPr>
                            </w:pPr>
                            <w:r>
                              <w:rPr>
                                <w:b/>
                                <w:sz w:val="20"/>
                              </w:rPr>
                              <w:t>For</w:t>
                            </w:r>
                            <w:r>
                              <w:rPr>
                                <w:b/>
                                <w:spacing w:val="-9"/>
                                <w:sz w:val="20"/>
                              </w:rPr>
                              <w:t xml:space="preserve"> </w:t>
                            </w:r>
                            <w:r>
                              <w:rPr>
                                <w:b/>
                                <w:sz w:val="20"/>
                              </w:rPr>
                              <w:t>More</w:t>
                            </w:r>
                            <w:r>
                              <w:rPr>
                                <w:b/>
                                <w:spacing w:val="-8"/>
                                <w:sz w:val="20"/>
                              </w:rPr>
                              <w:t xml:space="preserve"> </w:t>
                            </w:r>
                            <w:r>
                              <w:rPr>
                                <w:b/>
                                <w:sz w:val="20"/>
                              </w:rPr>
                              <w:t>Information</w:t>
                            </w:r>
                            <w:r>
                              <w:rPr>
                                <w:b/>
                                <w:spacing w:val="-7"/>
                                <w:sz w:val="20"/>
                              </w:rPr>
                              <w:t xml:space="preserve"> </w:t>
                            </w:r>
                            <w:r>
                              <w:rPr>
                                <w:b/>
                                <w:spacing w:val="-2"/>
                                <w:sz w:val="20"/>
                              </w:rPr>
                              <w:t>Contact</w:t>
                            </w:r>
                          </w:p>
                          <w:p w14:paraId="4DB3B232" w14:textId="77777777" w:rsidR="000B0586" w:rsidRDefault="000B0586">
                            <w:pPr>
                              <w:pStyle w:val="BodyText"/>
                              <w:rPr>
                                <w:b/>
                              </w:rPr>
                            </w:pPr>
                          </w:p>
                          <w:p w14:paraId="01C80D65" w14:textId="77777777" w:rsidR="000B0586" w:rsidRDefault="00246D77">
                            <w:pPr>
                              <w:pStyle w:val="BodyText"/>
                              <w:spacing w:before="1"/>
                              <w:ind w:left="302"/>
                            </w:pPr>
                            <w:r>
                              <w:t>Richard</w:t>
                            </w:r>
                            <w:r>
                              <w:rPr>
                                <w:spacing w:val="-8"/>
                              </w:rPr>
                              <w:t xml:space="preserve"> </w:t>
                            </w:r>
                            <w:r>
                              <w:t>Stover,</w:t>
                            </w:r>
                            <w:r>
                              <w:rPr>
                                <w:spacing w:val="-7"/>
                              </w:rPr>
                              <w:t xml:space="preserve"> </w:t>
                            </w:r>
                            <w:r>
                              <w:rPr>
                                <w:spacing w:val="-2"/>
                              </w:rPr>
                              <w:t>Administrator</w:t>
                            </w:r>
                          </w:p>
                          <w:p w14:paraId="72B69E60" w14:textId="77777777" w:rsidR="000B0586" w:rsidRDefault="00246D77">
                            <w:pPr>
                              <w:pStyle w:val="BodyText"/>
                              <w:ind w:left="302" w:right="2411"/>
                            </w:pPr>
                            <w:r>
                              <w:t>Governor’s</w:t>
                            </w:r>
                            <w:r>
                              <w:rPr>
                                <w:spacing w:val="-8"/>
                              </w:rPr>
                              <w:t xml:space="preserve"> </w:t>
                            </w:r>
                            <w:r>
                              <w:t>Office</w:t>
                            </w:r>
                            <w:r>
                              <w:rPr>
                                <w:spacing w:val="-7"/>
                              </w:rPr>
                              <w:t xml:space="preserve"> </w:t>
                            </w:r>
                            <w:r>
                              <w:t>of</w:t>
                            </w:r>
                            <w:r>
                              <w:rPr>
                                <w:spacing w:val="-7"/>
                              </w:rPr>
                              <w:t xml:space="preserve"> </w:t>
                            </w:r>
                            <w:r>
                              <w:t>Energy</w:t>
                            </w:r>
                            <w:r>
                              <w:rPr>
                                <w:spacing w:val="-5"/>
                              </w:rPr>
                              <w:t xml:space="preserve"> </w:t>
                            </w:r>
                            <w:r>
                              <w:t>and</w:t>
                            </w:r>
                            <w:r>
                              <w:rPr>
                                <w:spacing w:val="-9"/>
                              </w:rPr>
                              <w:t xml:space="preserve"> </w:t>
                            </w:r>
                            <w:r>
                              <w:t>Mineral</w:t>
                            </w:r>
                            <w:r>
                              <w:rPr>
                                <w:spacing w:val="-7"/>
                              </w:rPr>
                              <w:t xml:space="preserve"> </w:t>
                            </w:r>
                            <w:r>
                              <w:t>Resources 304 N. 8th Street, Suite 250</w:t>
                            </w:r>
                          </w:p>
                          <w:p w14:paraId="62E6BC0A" w14:textId="77777777" w:rsidR="000B0586" w:rsidRDefault="00246D77">
                            <w:pPr>
                              <w:pStyle w:val="BodyText"/>
                              <w:spacing w:line="228" w:lineRule="exact"/>
                              <w:ind w:left="302"/>
                            </w:pPr>
                            <w:r>
                              <w:t>Boise,</w:t>
                            </w:r>
                            <w:r>
                              <w:rPr>
                                <w:spacing w:val="-5"/>
                              </w:rPr>
                              <w:t xml:space="preserve"> </w:t>
                            </w:r>
                            <w:r>
                              <w:t>ID</w:t>
                            </w:r>
                            <w:r>
                              <w:rPr>
                                <w:spacing w:val="50"/>
                              </w:rPr>
                              <w:t xml:space="preserve"> </w:t>
                            </w:r>
                            <w:r>
                              <w:rPr>
                                <w:spacing w:val="-2"/>
                              </w:rPr>
                              <w:t>83720</w:t>
                            </w:r>
                          </w:p>
                          <w:p w14:paraId="48C8C371" w14:textId="77777777" w:rsidR="000B0586" w:rsidRDefault="00246D77">
                            <w:pPr>
                              <w:pStyle w:val="BodyText"/>
                              <w:ind w:left="302"/>
                            </w:pPr>
                            <w:r>
                              <w:t>Phone:</w:t>
                            </w:r>
                            <w:r>
                              <w:rPr>
                                <w:spacing w:val="38"/>
                              </w:rPr>
                              <w:t xml:space="preserve"> </w:t>
                            </w:r>
                            <w:r>
                              <w:t>208-332-</w:t>
                            </w:r>
                            <w:r>
                              <w:rPr>
                                <w:spacing w:val="-4"/>
                              </w:rPr>
                              <w:t>1660</w:t>
                            </w:r>
                          </w:p>
                          <w:p w14:paraId="58FEB0E6" w14:textId="77777777" w:rsidR="000B0586" w:rsidRDefault="00246D77">
                            <w:pPr>
                              <w:pStyle w:val="BodyText"/>
                              <w:spacing w:before="1"/>
                              <w:ind w:left="302"/>
                            </w:pPr>
                            <w:r>
                              <w:t>E-mail:</w:t>
                            </w:r>
                            <w:r>
                              <w:rPr>
                                <w:spacing w:val="44"/>
                              </w:rPr>
                              <w:t xml:space="preserve"> </w:t>
                            </w:r>
                            <w:hyperlink r:id="rId15">
                              <w:r>
                                <w:rPr>
                                  <w:spacing w:val="-2"/>
                                </w:rPr>
                                <w:t>richard.stover@oer.idaho.gov</w:t>
                              </w:r>
                            </w:hyperlink>
                          </w:p>
                        </w:txbxContent>
                      </wps:txbx>
                      <wps:bodyPr wrap="square" lIns="0" tIns="0" rIns="0" bIns="0" rtlCol="0">
                        <a:noAutofit/>
                      </wps:bodyPr>
                    </wps:wsp>
                  </a:graphicData>
                </a:graphic>
              </wp:anchor>
            </w:drawing>
          </mc:Choice>
          <mc:Fallback>
            <w:pict>
              <v:shapetype w14:anchorId="10F58A21" id="_x0000_t202" coordsize="21600,21600" o:spt="202" path="m,l,21600r21600,l21600,xe">
                <v:stroke joinstyle="miter"/>
                <v:path gradientshapeok="t" o:connecttype="rect"/>
              </v:shapetype>
              <v:shape id="Textbox 14" o:spid="_x0000_s1026" type="#_x0000_t202" style="position:absolute;margin-left:116.35pt;margin-top:19pt;width:384.1pt;height:110.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" filled="f" strokecolor="#222269" strokeweight="2.07431mm">
                <v:path arrowok="t"/>
                <v:textbox inset="0,0,0,0">
                  <w:txbxContent>
                    <w:p w14:paraId="053141BD" w14:textId="77777777" w:rsidR="000B0586" w:rsidRDefault="00246D77">
                      <w:pPr>
                        <w:spacing w:before="122"/>
                        <w:ind w:left="2374" w:right="2376"/>
                        <w:jc w:val="center"/>
                        <w:rPr>
                          <w:b/>
                          <w:sz w:val="20"/>
                        </w:rPr>
                      </w:pPr>
                      <w:r>
                        <w:rPr>
                          <w:b/>
                          <w:sz w:val="20"/>
                        </w:rPr>
                        <w:t>For</w:t>
                      </w:r>
                      <w:r>
                        <w:rPr>
                          <w:b/>
                          <w:spacing w:val="-9"/>
                          <w:sz w:val="20"/>
                        </w:rPr>
                        <w:t xml:space="preserve"> </w:t>
                      </w:r>
                      <w:r>
                        <w:rPr>
                          <w:b/>
                          <w:sz w:val="20"/>
                        </w:rPr>
                        <w:t>More</w:t>
                      </w:r>
                      <w:r>
                        <w:rPr>
                          <w:b/>
                          <w:spacing w:val="-8"/>
                          <w:sz w:val="20"/>
                        </w:rPr>
                        <w:t xml:space="preserve"> </w:t>
                      </w:r>
                      <w:r>
                        <w:rPr>
                          <w:b/>
                          <w:sz w:val="20"/>
                        </w:rPr>
                        <w:t>Information</w:t>
                      </w:r>
                      <w:r>
                        <w:rPr>
                          <w:b/>
                          <w:spacing w:val="-7"/>
                          <w:sz w:val="20"/>
                        </w:rPr>
                        <w:t xml:space="preserve"> </w:t>
                      </w:r>
                      <w:r>
                        <w:rPr>
                          <w:b/>
                          <w:spacing w:val="-2"/>
                          <w:sz w:val="20"/>
                        </w:rPr>
                        <w:t>Contact</w:t>
                      </w:r>
                    </w:p>
                    <w:p w14:paraId="4DB3B232" w14:textId="77777777" w:rsidR="000B0586" w:rsidRDefault="000B0586">
                      <w:pPr>
                        <w:pStyle w:val="BodyText"/>
                        <w:rPr>
                          <w:b/>
                        </w:rPr>
                      </w:pPr>
                    </w:p>
                    <w:p w14:paraId="01C80D65" w14:textId="77777777" w:rsidR="000B0586" w:rsidRDefault="00246D77">
                      <w:pPr>
                        <w:pStyle w:val="BodyText"/>
                        <w:spacing w:before="1"/>
                        <w:ind w:left="302"/>
                      </w:pPr>
                      <w:r>
                        <w:t>Richard</w:t>
                      </w:r>
                      <w:r>
                        <w:rPr>
                          <w:spacing w:val="-8"/>
                        </w:rPr>
                        <w:t xml:space="preserve"> </w:t>
                      </w:r>
                      <w:r>
                        <w:t>Stover,</w:t>
                      </w:r>
                      <w:r>
                        <w:rPr>
                          <w:spacing w:val="-7"/>
                        </w:rPr>
                        <w:t xml:space="preserve"> </w:t>
                      </w:r>
                      <w:r>
                        <w:rPr>
                          <w:spacing w:val="-2"/>
                        </w:rPr>
                        <w:t>Administrator</w:t>
                      </w:r>
                    </w:p>
                    <w:p w14:paraId="72B69E60" w14:textId="77777777" w:rsidR="000B0586" w:rsidRDefault="00246D77">
                      <w:pPr>
                        <w:pStyle w:val="BodyText"/>
                        <w:ind w:left="302" w:right="2411"/>
                      </w:pPr>
                      <w:r>
                        <w:t>Governor’s</w:t>
                      </w:r>
                      <w:r>
                        <w:rPr>
                          <w:spacing w:val="-8"/>
                        </w:rPr>
                        <w:t xml:space="preserve"> </w:t>
                      </w:r>
                      <w:r>
                        <w:t>Office</w:t>
                      </w:r>
                      <w:r>
                        <w:rPr>
                          <w:spacing w:val="-7"/>
                        </w:rPr>
                        <w:t xml:space="preserve"> </w:t>
                      </w:r>
                      <w:r>
                        <w:t>of</w:t>
                      </w:r>
                      <w:r>
                        <w:rPr>
                          <w:spacing w:val="-7"/>
                        </w:rPr>
                        <w:t xml:space="preserve"> </w:t>
                      </w:r>
                      <w:r>
                        <w:t>Energy</w:t>
                      </w:r>
                      <w:r>
                        <w:rPr>
                          <w:spacing w:val="-5"/>
                        </w:rPr>
                        <w:t xml:space="preserve"> </w:t>
                      </w:r>
                      <w:r>
                        <w:t>and</w:t>
                      </w:r>
                      <w:r>
                        <w:rPr>
                          <w:spacing w:val="-9"/>
                        </w:rPr>
                        <w:t xml:space="preserve"> </w:t>
                      </w:r>
                      <w:r>
                        <w:t>Mineral</w:t>
                      </w:r>
                      <w:r>
                        <w:rPr>
                          <w:spacing w:val="-7"/>
                        </w:rPr>
                        <w:t xml:space="preserve"> </w:t>
                      </w:r>
                      <w:r>
                        <w:t>Resources 304 N. 8th Street, Suite 250</w:t>
                      </w:r>
                    </w:p>
                    <w:p w14:paraId="62E6BC0A" w14:textId="77777777" w:rsidR="000B0586" w:rsidRDefault="00246D77">
                      <w:pPr>
                        <w:pStyle w:val="BodyText"/>
                        <w:spacing w:line="228" w:lineRule="exact"/>
                        <w:ind w:left="302"/>
                      </w:pPr>
                      <w:r>
                        <w:t>Boise,</w:t>
                      </w:r>
                      <w:r>
                        <w:rPr>
                          <w:spacing w:val="-5"/>
                        </w:rPr>
                        <w:t xml:space="preserve"> </w:t>
                      </w:r>
                      <w:r>
                        <w:t>ID</w:t>
                      </w:r>
                      <w:r>
                        <w:rPr>
                          <w:spacing w:val="50"/>
                        </w:rPr>
                        <w:t xml:space="preserve"> </w:t>
                      </w:r>
                      <w:r>
                        <w:rPr>
                          <w:spacing w:val="-2"/>
                        </w:rPr>
                        <w:t>83720</w:t>
                      </w:r>
                    </w:p>
                    <w:p w14:paraId="48C8C371" w14:textId="77777777" w:rsidR="000B0586" w:rsidRDefault="00246D77">
                      <w:pPr>
                        <w:pStyle w:val="BodyText"/>
                        <w:ind w:left="302"/>
                      </w:pPr>
                      <w:r>
                        <w:t>Phone:</w:t>
                      </w:r>
                      <w:r>
                        <w:rPr>
                          <w:spacing w:val="38"/>
                        </w:rPr>
                        <w:t xml:space="preserve"> </w:t>
                      </w:r>
                      <w:r>
                        <w:t>208-332-</w:t>
                      </w:r>
                      <w:r>
                        <w:rPr>
                          <w:spacing w:val="-4"/>
                        </w:rPr>
                        <w:t>1660</w:t>
                      </w:r>
                    </w:p>
                    <w:p w14:paraId="58FEB0E6" w14:textId="77777777" w:rsidR="000B0586" w:rsidRDefault="00246D77">
                      <w:pPr>
                        <w:pStyle w:val="BodyText"/>
                        <w:spacing w:before="1"/>
                        <w:ind w:left="302"/>
                      </w:pPr>
                      <w:r>
                        <w:t>E-mail:</w:t>
                      </w:r>
                      <w:r>
                        <w:rPr>
                          <w:spacing w:val="44"/>
                        </w:rPr>
                        <w:t xml:space="preserve"> </w:t>
                      </w:r>
                      <w:hyperlink r:id="rId16">
                        <w:r>
                          <w:rPr>
                            <w:spacing w:val="-2"/>
                          </w:rPr>
                          <w:t>richard.stover@oer.idaho.gov</w:t>
                        </w:r>
                      </w:hyperlink>
                    </w:p>
                  </w:txbxContent>
                </v:textbox>
                <w10:wrap type="topAndBottom" anchorx="page"/>
              </v:shape>
            </w:pict>
          </mc:Fallback>
        </mc:AlternateContent>
      </w:r>
    </w:p>
    <w:sectPr w:rsidR="000B0586" w:rsidSect="00A16581">
      <w:pgSz w:w="12240" w:h="15840"/>
      <w:pgMar w:top="1800" w:right="1080" w:bottom="1008" w:left="1080" w:header="72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668AE" w14:textId="77777777" w:rsidR="005151D3" w:rsidRDefault="005151D3">
      <w:r>
        <w:separator/>
      </w:r>
    </w:p>
  </w:endnote>
  <w:endnote w:type="continuationSeparator" w:id="0">
    <w:p w14:paraId="1C0F90E4" w14:textId="77777777" w:rsidR="005151D3" w:rsidRDefault="0051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7CCC8" w14:textId="77777777" w:rsidR="000B0586" w:rsidRDefault="00246D77">
    <w:pPr>
      <w:pStyle w:val="BodyText"/>
      <w:spacing w:line="14" w:lineRule="auto"/>
    </w:pPr>
    <w:r>
      <w:rPr>
        <w:noProof/>
      </w:rPr>
      <mc:AlternateContent>
        <mc:Choice Requires="wps">
          <w:drawing>
            <wp:anchor distT="0" distB="0" distL="0" distR="0" simplePos="0" relativeHeight="251643904" behindDoc="1" locked="0" layoutInCell="1" allowOverlap="1" wp14:anchorId="735B2344" wp14:editId="0A64CAE9">
              <wp:simplePos x="0" y="0"/>
              <wp:positionH relativeFrom="page">
                <wp:posOffset>673100</wp:posOffset>
              </wp:positionH>
              <wp:positionV relativeFrom="page">
                <wp:posOffset>9448082</wp:posOffset>
              </wp:positionV>
              <wp:extent cx="815340" cy="1670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340" cy="167005"/>
                      </a:xfrm>
                      <a:prstGeom prst="rect">
                        <a:avLst/>
                      </a:prstGeom>
                    </wps:spPr>
                    <wps:txbx>
                      <w:txbxContent>
                        <w:p w14:paraId="3F10FCA8" w14:textId="77777777" w:rsidR="000B0586" w:rsidRDefault="00246D77">
                          <w:pPr>
                            <w:pStyle w:val="BodyText"/>
                            <w:spacing w:before="12"/>
                            <w:ind w:left="20"/>
                          </w:pPr>
                          <w:r>
                            <w:t>State</w:t>
                          </w:r>
                          <w:r>
                            <w:rPr>
                              <w:spacing w:val="-5"/>
                            </w:rPr>
                            <w:t xml:space="preserve"> </w:t>
                          </w:r>
                          <w:r>
                            <w:t>of</w:t>
                          </w:r>
                          <w:r>
                            <w:rPr>
                              <w:spacing w:val="-3"/>
                            </w:rPr>
                            <w:t xml:space="preserve"> </w:t>
                          </w:r>
                          <w:r>
                            <w:rPr>
                              <w:spacing w:val="-2"/>
                            </w:rPr>
                            <w:t>Idaho</w:t>
                          </w:r>
                        </w:p>
                      </w:txbxContent>
                    </wps:txbx>
                    <wps:bodyPr wrap="square" lIns="0" tIns="0" rIns="0" bIns="0" rtlCol="0">
                      <a:noAutofit/>
                    </wps:bodyPr>
                  </wps:wsp>
                </a:graphicData>
              </a:graphic>
            </wp:anchor>
          </w:drawing>
        </mc:Choice>
        <mc:Fallback>
          <w:pict>
            <v:shapetype w14:anchorId="735B2344" id="_x0000_t202" coordsize="21600,21600" o:spt="202" path="m,l,21600r21600,l21600,xe">
              <v:stroke joinstyle="miter"/>
              <v:path gradientshapeok="t" o:connecttype="rect"/>
            </v:shapetype>
            <v:shape id="Textbox 4" o:spid="_x0000_s1028" type="#_x0000_t202" style="position:absolute;margin-left:53pt;margin-top:743.95pt;width:64.2pt;height:13.15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" filled="f" stroked="f">
              <v:textbox inset="0,0,0,0">
                <w:txbxContent>
                  <w:p w14:paraId="3F10FCA8" w14:textId="77777777" w:rsidR="000B0586" w:rsidRDefault="00246D77">
                    <w:pPr>
                      <w:pStyle w:val="BodyText"/>
                      <w:spacing w:before="12"/>
                      <w:ind w:left="20"/>
                    </w:pPr>
                    <w:r>
                      <w:t>State</w:t>
                    </w:r>
                    <w:r>
                      <w:rPr>
                        <w:spacing w:val="-5"/>
                      </w:rPr>
                      <w:t xml:space="preserve"> </w:t>
                    </w:r>
                    <w:r>
                      <w:t>of</w:t>
                    </w:r>
                    <w:r>
                      <w:rPr>
                        <w:spacing w:val="-3"/>
                      </w:rPr>
                      <w:t xml:space="preserve"> </w:t>
                    </w:r>
                    <w:r>
                      <w:rPr>
                        <w:spacing w:val="-2"/>
                      </w:rPr>
                      <w:t>Idaho</w:t>
                    </w:r>
                  </w:p>
                </w:txbxContent>
              </v:textbox>
              <w10:wrap anchorx="page" anchory="page"/>
            </v:shape>
          </w:pict>
        </mc:Fallback>
      </mc:AlternateContent>
    </w:r>
    <w:r>
      <w:rPr>
        <w:noProof/>
      </w:rPr>
      <mc:AlternateContent>
        <mc:Choice Requires="wps">
          <w:drawing>
            <wp:anchor distT="0" distB="0" distL="0" distR="0" simplePos="0" relativeHeight="251648000" behindDoc="1" locked="0" layoutInCell="1" allowOverlap="1" wp14:anchorId="57C91300" wp14:editId="57EAD658">
              <wp:simplePos x="0" y="0"/>
              <wp:positionH relativeFrom="page">
                <wp:posOffset>6979666</wp:posOffset>
              </wp:positionH>
              <wp:positionV relativeFrom="page">
                <wp:posOffset>9448082</wp:posOffset>
              </wp:positionV>
              <wp:extent cx="159385" cy="1670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2E868F38" w14:textId="77777777" w:rsidR="000B0586" w:rsidRDefault="00246D77">
                          <w:pPr>
                            <w:pStyle w:val="BodyText"/>
                            <w:spacing w:before="12"/>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wps:txbx>
                    <wps:bodyPr wrap="square" lIns="0" tIns="0" rIns="0" bIns="0" rtlCol="0">
                      <a:noAutofit/>
                    </wps:bodyPr>
                  </wps:wsp>
                </a:graphicData>
              </a:graphic>
            </wp:anchor>
          </w:drawing>
        </mc:Choice>
        <mc:Fallback>
          <w:pict>
            <v:shape w14:anchorId="57C91300" id="Textbox 5" o:spid="_x0000_s1029" type="#_x0000_t202" style="position:absolute;margin-left:549.6pt;margin-top:743.95pt;width:12.55pt;height:13.1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" filled="f" stroked="f">
              <v:textbox inset="0,0,0,0">
                <w:txbxContent>
                  <w:p w14:paraId="2E868F38" w14:textId="77777777" w:rsidR="000B0586" w:rsidRDefault="00246D77">
                    <w:pPr>
                      <w:pStyle w:val="BodyText"/>
                      <w:spacing w:before="12"/>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BAF7C" w14:textId="77777777" w:rsidR="000B0586" w:rsidRDefault="00246D77">
    <w:pPr>
      <w:pStyle w:val="BodyText"/>
      <w:spacing w:line="14" w:lineRule="auto"/>
    </w:pPr>
    <w:r>
      <w:rPr>
        <w:noProof/>
      </w:rPr>
      <mc:AlternateContent>
        <mc:Choice Requires="wps">
          <w:drawing>
            <wp:anchor distT="0" distB="0" distL="0" distR="0" simplePos="0" relativeHeight="251673600" behindDoc="1" locked="0" layoutInCell="1" allowOverlap="1" wp14:anchorId="6CBAFC10" wp14:editId="5C64E93F">
              <wp:simplePos x="0" y="0"/>
              <wp:positionH relativeFrom="page">
                <wp:posOffset>673100</wp:posOffset>
              </wp:positionH>
              <wp:positionV relativeFrom="page">
                <wp:posOffset>9448082</wp:posOffset>
              </wp:positionV>
              <wp:extent cx="815340" cy="16700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340" cy="167005"/>
                      </a:xfrm>
                      <a:prstGeom prst="rect">
                        <a:avLst/>
                      </a:prstGeom>
                    </wps:spPr>
                    <wps:txbx>
                      <w:txbxContent>
                        <w:p w14:paraId="3D8A1641" w14:textId="77777777" w:rsidR="000B0586" w:rsidRDefault="00246D77">
                          <w:pPr>
                            <w:pStyle w:val="BodyText"/>
                            <w:spacing w:before="12"/>
                            <w:ind w:left="20"/>
                          </w:pPr>
                          <w:r>
                            <w:t>State</w:t>
                          </w:r>
                          <w:r>
                            <w:rPr>
                              <w:spacing w:val="-5"/>
                            </w:rPr>
                            <w:t xml:space="preserve"> </w:t>
                          </w:r>
                          <w:r>
                            <w:t>of</w:t>
                          </w:r>
                          <w:r>
                            <w:rPr>
                              <w:spacing w:val="-3"/>
                            </w:rPr>
                            <w:t xml:space="preserve"> </w:t>
                          </w:r>
                          <w:r>
                            <w:rPr>
                              <w:spacing w:val="-2"/>
                            </w:rPr>
                            <w:t>Idaho</w:t>
                          </w:r>
                        </w:p>
                      </w:txbxContent>
                    </wps:txbx>
                    <wps:bodyPr wrap="square" lIns="0" tIns="0" rIns="0" bIns="0" rtlCol="0">
                      <a:noAutofit/>
                    </wps:bodyPr>
                  </wps:wsp>
                </a:graphicData>
              </a:graphic>
            </wp:anchor>
          </w:drawing>
        </mc:Choice>
        <mc:Fallback>
          <w:pict>
            <v:shapetype w14:anchorId="6CBAFC10" id="_x0000_t202" coordsize="21600,21600" o:spt="202" path="m,l,21600r21600,l21600,xe">
              <v:stroke joinstyle="miter"/>
              <v:path gradientshapeok="t" o:connecttype="rect"/>
            </v:shapetype>
            <v:shape id="Textbox 12" o:spid="_x0000_s1032" type="#_x0000_t202" style="position:absolute;margin-left:53pt;margin-top:743.95pt;width:64.2pt;height:13.1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" filled="f" stroked="f">
              <v:textbox inset="0,0,0,0">
                <w:txbxContent>
                  <w:p w14:paraId="3D8A1641" w14:textId="77777777" w:rsidR="000B0586" w:rsidRDefault="00246D77">
                    <w:pPr>
                      <w:pStyle w:val="BodyText"/>
                      <w:spacing w:before="12"/>
                      <w:ind w:left="20"/>
                    </w:pPr>
                    <w:r>
                      <w:t>State</w:t>
                    </w:r>
                    <w:r>
                      <w:rPr>
                        <w:spacing w:val="-5"/>
                      </w:rPr>
                      <w:t xml:space="preserve"> </w:t>
                    </w:r>
                    <w:r>
                      <w:t>of</w:t>
                    </w:r>
                    <w:r>
                      <w:rPr>
                        <w:spacing w:val="-3"/>
                      </w:rPr>
                      <w:t xml:space="preserve"> </w:t>
                    </w:r>
                    <w:r>
                      <w:rPr>
                        <w:spacing w:val="-2"/>
                      </w:rPr>
                      <w:t>Idaho</w:t>
                    </w:r>
                  </w:p>
                </w:txbxContent>
              </v:textbox>
              <w10:wrap anchorx="page" anchory="page"/>
            </v:shape>
          </w:pict>
        </mc:Fallback>
      </mc:AlternateContent>
    </w:r>
    <w:r>
      <w:rPr>
        <w:noProof/>
      </w:rPr>
      <mc:AlternateContent>
        <mc:Choice Requires="wps">
          <w:drawing>
            <wp:anchor distT="0" distB="0" distL="0" distR="0" simplePos="0" relativeHeight="251678720" behindDoc="1" locked="0" layoutInCell="1" allowOverlap="1" wp14:anchorId="26550468" wp14:editId="2696E08D">
              <wp:simplePos x="0" y="0"/>
              <wp:positionH relativeFrom="page">
                <wp:posOffset>6979666</wp:posOffset>
              </wp:positionH>
              <wp:positionV relativeFrom="page">
                <wp:posOffset>9448082</wp:posOffset>
              </wp:positionV>
              <wp:extent cx="159385" cy="16700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7B2CABE3" w14:textId="77777777" w:rsidR="000B0586" w:rsidRDefault="00246D77">
                          <w:pPr>
                            <w:pStyle w:val="BodyText"/>
                            <w:spacing w:before="12"/>
                            <w:ind w:left="60"/>
                          </w:pPr>
                          <w:r>
                            <w:rPr>
                              <w:w w:val="99"/>
                            </w:rPr>
                            <w:fldChar w:fldCharType="begin"/>
                          </w:r>
                          <w:r>
                            <w:rPr>
                              <w:w w:val="99"/>
                            </w:rPr>
                            <w:instrText xml:space="preserve"> PAGE </w:instrText>
                          </w:r>
                          <w:r>
                            <w:rPr>
                              <w:w w:val="99"/>
                            </w:rPr>
                            <w:fldChar w:fldCharType="separate"/>
                          </w:r>
                          <w:r>
                            <w:rPr>
                              <w:w w:val="99"/>
                            </w:rPr>
                            <w:t>2</w:t>
                          </w:r>
                          <w:r>
                            <w:rPr>
                              <w:w w:val="99"/>
                            </w:rPr>
                            <w:fldChar w:fldCharType="end"/>
                          </w:r>
                        </w:p>
                      </w:txbxContent>
                    </wps:txbx>
                    <wps:bodyPr wrap="square" lIns="0" tIns="0" rIns="0" bIns="0" rtlCol="0">
                      <a:noAutofit/>
                    </wps:bodyPr>
                  </wps:wsp>
                </a:graphicData>
              </a:graphic>
            </wp:anchor>
          </w:drawing>
        </mc:Choice>
        <mc:Fallback>
          <w:pict>
            <v:shape w14:anchorId="26550468" id="Textbox 13" o:spid="_x0000_s1033" type="#_x0000_t202" style="position:absolute;margin-left:549.6pt;margin-top:743.95pt;width:12.55pt;height:13.15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" filled="f" stroked="f">
              <v:textbox inset="0,0,0,0">
                <w:txbxContent>
                  <w:p w14:paraId="7B2CABE3" w14:textId="77777777" w:rsidR="000B0586" w:rsidRDefault="00246D77">
                    <w:pPr>
                      <w:pStyle w:val="BodyText"/>
                      <w:spacing w:before="12"/>
                      <w:ind w:left="60"/>
                    </w:pPr>
                    <w:r>
                      <w:rPr>
                        <w:w w:val="99"/>
                      </w:rPr>
                      <w:fldChar w:fldCharType="begin"/>
                    </w:r>
                    <w:r>
                      <w:rPr>
                        <w:w w:val="99"/>
                      </w:rPr>
                      <w:instrText xml:space="preserve"> PAGE </w:instrText>
                    </w:r>
                    <w:r>
                      <w:rPr>
                        <w:w w:val="99"/>
                      </w:rPr>
                      <w:fldChar w:fldCharType="separate"/>
                    </w:r>
                    <w:r>
                      <w:rPr>
                        <w:w w:val="99"/>
                      </w:rPr>
                      <w:t>2</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B369A" w14:textId="77777777" w:rsidR="005151D3" w:rsidRDefault="005151D3">
      <w:r>
        <w:separator/>
      </w:r>
    </w:p>
  </w:footnote>
  <w:footnote w:type="continuationSeparator" w:id="0">
    <w:p w14:paraId="16343F03" w14:textId="77777777" w:rsidR="005151D3" w:rsidRDefault="00515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Ind w:w="108" w:type="dxa"/>
      <w:tblLook w:val="0000" w:firstRow="0" w:lastRow="0" w:firstColumn="0" w:lastColumn="0" w:noHBand="0" w:noVBand="0"/>
    </w:tblPr>
    <w:tblGrid>
      <w:gridCol w:w="10080"/>
    </w:tblGrid>
    <w:tr w:rsidR="0057265D" w:rsidRPr="0057265D" w14:paraId="6A09C514" w14:textId="77777777" w:rsidTr="00225EE4">
      <w:tc>
        <w:tcPr>
          <w:tcW w:w="10080" w:type="dxa"/>
          <w:shd w:val="clear" w:color="auto" w:fill="000080"/>
        </w:tcPr>
        <w:p w14:paraId="641DE5E7" w14:textId="77777777" w:rsidR="0057265D" w:rsidRPr="0057265D" w:rsidRDefault="0057265D" w:rsidP="0057265D">
          <w:pPr>
            <w:widowControl/>
            <w:tabs>
              <w:tab w:val="right" w:pos="9852"/>
            </w:tabs>
            <w:autoSpaceDE/>
            <w:autoSpaceDN/>
            <w:rPr>
              <w:rFonts w:eastAsia="Times New Roman"/>
              <w:b/>
              <w:color w:val="FFFFFF"/>
              <w:sz w:val="24"/>
              <w:szCs w:val="24"/>
            </w:rPr>
          </w:pPr>
          <w:bookmarkStart w:id="2" w:name="_Hlk152591399"/>
          <w:r w:rsidRPr="0057265D">
            <w:rPr>
              <w:rFonts w:eastAsia="Times New Roman"/>
              <w:b/>
              <w:bCs/>
              <w:noProof/>
              <w:color w:val="FFFFFF"/>
              <w:sz w:val="24"/>
              <w:szCs w:val="24"/>
            </w:rPr>
            <w:t>Office of Energy and Mineral Resources</w:t>
          </w:r>
          <w:r w:rsidRPr="0057265D">
            <w:rPr>
              <w:rFonts w:eastAsia="Times New Roman"/>
              <w:b/>
              <w:bCs/>
              <w:color w:val="FFFFFF"/>
              <w:sz w:val="24"/>
              <w:szCs w:val="24"/>
            </w:rPr>
            <w:tab/>
          </w:r>
          <w:r w:rsidRPr="0057265D">
            <w:rPr>
              <w:rFonts w:eastAsia="Times New Roman"/>
              <w:color w:val="FFFFFF"/>
              <w:sz w:val="24"/>
              <w:szCs w:val="24"/>
            </w:rPr>
            <w:t>Performance Report</w:t>
          </w:r>
        </w:p>
      </w:tc>
    </w:tr>
    <w:tr w:rsidR="0057265D" w:rsidRPr="0057265D" w14:paraId="3FB7A1DD" w14:textId="77777777" w:rsidTr="00225EE4">
      <w:trPr>
        <w:trHeight w:hRule="exact" w:val="90"/>
      </w:trPr>
      <w:tc>
        <w:tcPr>
          <w:tcW w:w="10080" w:type="dxa"/>
        </w:tcPr>
        <w:p w14:paraId="13DA7B44" w14:textId="77777777" w:rsidR="0057265D" w:rsidRPr="0057265D" w:rsidRDefault="0057265D" w:rsidP="0057265D">
          <w:pPr>
            <w:widowControl/>
            <w:autoSpaceDE/>
            <w:autoSpaceDN/>
            <w:rPr>
              <w:rFonts w:ascii="Times New Roman" w:eastAsia="Times New Roman" w:hAnsi="Times New Roman" w:cs="Times New Roman"/>
              <w:sz w:val="24"/>
              <w:szCs w:val="24"/>
            </w:rPr>
          </w:pPr>
        </w:p>
      </w:tc>
    </w:tr>
    <w:tr w:rsidR="0057265D" w:rsidRPr="0057265D" w14:paraId="07DB2491" w14:textId="77777777" w:rsidTr="00225EE4">
      <w:tc>
        <w:tcPr>
          <w:tcW w:w="10080" w:type="dxa"/>
          <w:shd w:val="clear" w:color="auto" w:fill="000080"/>
        </w:tcPr>
        <w:p w14:paraId="02C9840A" w14:textId="77777777" w:rsidR="0057265D" w:rsidRPr="0057265D" w:rsidRDefault="0057265D" w:rsidP="0057265D">
          <w:pPr>
            <w:widowControl/>
            <w:tabs>
              <w:tab w:val="right" w:pos="9852"/>
            </w:tabs>
            <w:autoSpaceDE/>
            <w:autoSpaceDN/>
            <w:rPr>
              <w:rFonts w:eastAsia="Times New Roman"/>
              <w:b/>
              <w:color w:val="FFFFFF"/>
              <w:sz w:val="24"/>
              <w:szCs w:val="24"/>
            </w:rPr>
          </w:pPr>
        </w:p>
      </w:tc>
    </w:tr>
  </w:tbl>
  <w:bookmarkEnd w:id="2"/>
  <w:p w14:paraId="0DB5B2F4" w14:textId="5AA68ABB" w:rsidR="000B0586" w:rsidRDefault="00246D77">
    <w:pPr>
      <w:pStyle w:val="BodyText"/>
      <w:spacing w:line="14" w:lineRule="auto"/>
    </w:pPr>
    <w:r>
      <w:rPr>
        <w:noProof/>
      </w:rPr>
      <mc:AlternateContent>
        <mc:Choice Requires="wps">
          <w:drawing>
            <wp:anchor distT="0" distB="0" distL="0" distR="0" simplePos="0" relativeHeight="251639808" behindDoc="1" locked="0" layoutInCell="1" allowOverlap="1" wp14:anchorId="364BFE96" wp14:editId="42250837">
              <wp:simplePos x="0" y="0"/>
              <wp:positionH relativeFrom="page">
                <wp:posOffset>5695569</wp:posOffset>
              </wp:positionH>
              <wp:positionV relativeFrom="page">
                <wp:posOffset>449792</wp:posOffset>
              </wp:positionV>
              <wp:extent cx="139763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635" cy="196215"/>
                      </a:xfrm>
                      <a:prstGeom prst="rect">
                        <a:avLst/>
                      </a:prstGeom>
                    </wps:spPr>
                    <wps:txbx>
                      <w:txbxContent>
                        <w:p w14:paraId="0226BED9" w14:textId="77777777" w:rsidR="000B0586" w:rsidRDefault="00246D77">
                          <w:pPr>
                            <w:spacing w:before="12"/>
                            <w:ind w:left="20"/>
                            <w:rPr>
                              <w:sz w:val="24"/>
                            </w:rPr>
                          </w:pPr>
                          <w:r>
                            <w:rPr>
                              <w:color w:val="FFFFFF"/>
                              <w:sz w:val="24"/>
                            </w:rPr>
                            <w:t>Performance</w:t>
                          </w:r>
                          <w:r>
                            <w:rPr>
                              <w:color w:val="FFFFFF"/>
                              <w:spacing w:val="-7"/>
                              <w:sz w:val="24"/>
                            </w:rPr>
                            <w:t xml:space="preserve"> </w:t>
                          </w:r>
                          <w:r>
                            <w:rPr>
                              <w:color w:val="FFFFFF"/>
                              <w:spacing w:val="-2"/>
                              <w:sz w:val="24"/>
                            </w:rPr>
                            <w:t>Report</w:t>
                          </w:r>
                        </w:p>
                      </w:txbxContent>
                    </wps:txbx>
                    <wps:bodyPr wrap="square" lIns="0" tIns="0" rIns="0" bIns="0" rtlCol="0">
                      <a:noAutofit/>
                    </wps:bodyPr>
                  </wps:wsp>
                </a:graphicData>
              </a:graphic>
            </wp:anchor>
          </w:drawing>
        </mc:Choice>
        <mc:Fallback>
          <w:pict>
            <v:shapetype w14:anchorId="364BFE96" id="_x0000_t202" coordsize="21600,21600" o:spt="202" path="m,l,21600r21600,l21600,xe">
              <v:stroke joinstyle="miter"/>
              <v:path gradientshapeok="t" o:connecttype="rect"/>
            </v:shapetype>
            <v:shape id="Textbox 3" o:spid="_x0000_s1027" type="#_x0000_t202" style="position:absolute;margin-left:448.45pt;margin-top:35.4pt;width:110.05pt;height:15.45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" filled="f" stroked="f">
              <v:textbox inset="0,0,0,0">
                <w:txbxContent>
                  <w:p w14:paraId="0226BED9" w14:textId="77777777" w:rsidR="000B0586" w:rsidRDefault="00246D77">
                    <w:pPr>
                      <w:spacing w:before="12"/>
                      <w:ind w:left="20"/>
                      <w:rPr>
                        <w:sz w:val="24"/>
                      </w:rPr>
                    </w:pPr>
                    <w:r>
                      <w:rPr>
                        <w:color w:val="FFFFFF"/>
                        <w:sz w:val="24"/>
                      </w:rPr>
                      <w:t>Performance</w:t>
                    </w:r>
                    <w:r>
                      <w:rPr>
                        <w:color w:val="FFFFFF"/>
                        <w:spacing w:val="-7"/>
                        <w:sz w:val="24"/>
                      </w:rPr>
                      <w:t xml:space="preserve"> </w:t>
                    </w:r>
                    <w:r>
                      <w:rPr>
                        <w:color w:val="FFFFFF"/>
                        <w:spacing w:val="-2"/>
                        <w:sz w:val="24"/>
                      </w:rPr>
                      <w:t>Report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A4874" w14:textId="77777777" w:rsidR="000B0586" w:rsidRDefault="00246D77">
    <w:pPr>
      <w:pStyle w:val="BodyText"/>
      <w:spacing w:line="14" w:lineRule="auto"/>
    </w:pPr>
    <w:r>
      <w:rPr>
        <w:noProof/>
      </w:rPr>
      <mc:AlternateContent>
        <mc:Choice Requires="wps">
          <w:drawing>
            <wp:anchor distT="0" distB="0" distL="0" distR="0" simplePos="0" relativeHeight="251653120" behindDoc="1" locked="0" layoutInCell="1" allowOverlap="1" wp14:anchorId="672DC4A9" wp14:editId="61DE674D">
              <wp:simplePos x="0" y="0"/>
              <wp:positionH relativeFrom="page">
                <wp:posOffset>754380</wp:posOffset>
              </wp:positionH>
              <wp:positionV relativeFrom="page">
                <wp:posOffset>457200</wp:posOffset>
              </wp:positionV>
              <wp:extent cx="6402070" cy="17526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75260"/>
                      </a:xfrm>
                      <a:custGeom>
                        <a:avLst/>
                        <a:gdLst/>
                        <a:ahLst/>
                        <a:cxnLst/>
                        <a:rect l="l" t="t" r="r" b="b"/>
                        <a:pathLst>
                          <a:path w="6402070" h="175260">
                            <a:moveTo>
                              <a:pt x="6402070" y="0"/>
                            </a:moveTo>
                            <a:lnTo>
                              <a:pt x="0" y="0"/>
                            </a:lnTo>
                            <a:lnTo>
                              <a:pt x="0" y="175259"/>
                            </a:lnTo>
                            <a:lnTo>
                              <a:pt x="6402070" y="175259"/>
                            </a:lnTo>
                            <a:lnTo>
                              <a:pt x="6402070" y="0"/>
                            </a:lnTo>
                            <a:close/>
                          </a:path>
                        </a:pathLst>
                      </a:custGeom>
                      <a:solidFill>
                        <a:srgbClr val="00008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8" style="position:absolute;margin-left:59.4pt;margin-top:36pt;width:504.1pt;height:13.8pt;z-index:-251663360;visibility:visible;mso-wrap-style:square;mso-wrap-distance-left:0;mso-wrap-distance-top:0;mso-wrap-distance-right:0;mso-wrap-distance-bottom:0;mso-position-horizontal:absolute;mso-position-horizontal-relative:page;mso-position-vertical:absolute;mso-position-vertical-relative:page;v-text-anchor:top" coordsize="6402070,175260" o:spid="_x0000_s1026" fillcolor="navy" stroked="f" path="m6402070,l,,,175259r6402070,l640207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" w14:anchorId="43DAE786">
              <v:path arrowok="t"/>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2C2DE1FF" wp14:editId="7743B220">
              <wp:simplePos x="0" y="0"/>
              <wp:positionH relativeFrom="page">
                <wp:posOffset>754380</wp:posOffset>
              </wp:positionH>
              <wp:positionV relativeFrom="page">
                <wp:posOffset>688848</wp:posOffset>
              </wp:positionV>
              <wp:extent cx="6402070" cy="17526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75260"/>
                      </a:xfrm>
                      <a:custGeom>
                        <a:avLst/>
                        <a:gdLst/>
                        <a:ahLst/>
                        <a:cxnLst/>
                        <a:rect l="l" t="t" r="r" b="b"/>
                        <a:pathLst>
                          <a:path w="6402070" h="175260">
                            <a:moveTo>
                              <a:pt x="6402070" y="0"/>
                            </a:moveTo>
                            <a:lnTo>
                              <a:pt x="0" y="0"/>
                            </a:lnTo>
                            <a:lnTo>
                              <a:pt x="0" y="175259"/>
                            </a:lnTo>
                            <a:lnTo>
                              <a:pt x="6402070" y="175259"/>
                            </a:lnTo>
                            <a:lnTo>
                              <a:pt x="6402070" y="0"/>
                            </a:lnTo>
                            <a:close/>
                          </a:path>
                        </a:pathLst>
                      </a:custGeom>
                      <a:solidFill>
                        <a:srgbClr val="00008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9" style="position:absolute;margin-left:59.4pt;margin-top:54.25pt;width:504.1pt;height:13.8pt;z-index:-251658240;visibility:visible;mso-wrap-style:square;mso-wrap-distance-left:0;mso-wrap-distance-top:0;mso-wrap-distance-right:0;mso-wrap-distance-bottom:0;mso-position-horizontal:absolute;mso-position-horizontal-relative:page;mso-position-vertical:absolute;mso-position-vertical-relative:page;v-text-anchor:top" coordsize="6402070,175260" o:spid="_x0000_s1026" fillcolor="navy" stroked="f" path="m6402070,l,,,175259r6402070,l640207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" w14:anchorId="70494F91">
              <v:path arrowok="t"/>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7B156231" wp14:editId="7E64F9A4">
              <wp:simplePos x="0" y="0"/>
              <wp:positionH relativeFrom="page">
                <wp:posOffset>810564</wp:posOffset>
              </wp:positionH>
              <wp:positionV relativeFrom="page">
                <wp:posOffset>449792</wp:posOffset>
              </wp:positionV>
              <wp:extent cx="2914650" cy="1962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0" cy="196215"/>
                      </a:xfrm>
                      <a:prstGeom prst="rect">
                        <a:avLst/>
                      </a:prstGeom>
                    </wps:spPr>
                    <wps:txbx>
                      <w:txbxContent>
                        <w:p w14:paraId="29ABA493" w14:textId="77777777" w:rsidR="000B0586" w:rsidRDefault="00246D77">
                          <w:pPr>
                            <w:spacing w:before="12"/>
                            <w:ind w:left="20"/>
                            <w:rPr>
                              <w:b/>
                              <w:sz w:val="24"/>
                            </w:rPr>
                          </w:pPr>
                          <w:r>
                            <w:rPr>
                              <w:b/>
                              <w:color w:val="FFFFFF"/>
                              <w:sz w:val="24"/>
                            </w:rPr>
                            <w:t>Office</w:t>
                          </w:r>
                          <w:r>
                            <w:rPr>
                              <w:b/>
                              <w:color w:val="FFFFFF"/>
                              <w:spacing w:val="-2"/>
                              <w:sz w:val="24"/>
                            </w:rPr>
                            <w:t xml:space="preserve"> </w:t>
                          </w:r>
                          <w:r>
                            <w:rPr>
                              <w:b/>
                              <w:color w:val="FFFFFF"/>
                              <w:sz w:val="24"/>
                            </w:rPr>
                            <w:t>of</w:t>
                          </w:r>
                          <w:r>
                            <w:rPr>
                              <w:b/>
                              <w:color w:val="FFFFFF"/>
                              <w:spacing w:val="-2"/>
                              <w:sz w:val="24"/>
                            </w:rPr>
                            <w:t xml:space="preserve"> </w:t>
                          </w:r>
                          <w:r>
                            <w:rPr>
                              <w:b/>
                              <w:color w:val="FFFFFF"/>
                              <w:sz w:val="24"/>
                            </w:rPr>
                            <w:t>Energy and</w:t>
                          </w:r>
                          <w:r>
                            <w:rPr>
                              <w:b/>
                              <w:color w:val="FFFFFF"/>
                              <w:spacing w:val="-5"/>
                              <w:sz w:val="24"/>
                            </w:rPr>
                            <w:t xml:space="preserve"> </w:t>
                          </w:r>
                          <w:r>
                            <w:rPr>
                              <w:b/>
                              <w:color w:val="FFFFFF"/>
                              <w:sz w:val="24"/>
                            </w:rPr>
                            <w:t>Mineral</w:t>
                          </w:r>
                          <w:r>
                            <w:rPr>
                              <w:b/>
                              <w:color w:val="FFFFFF"/>
                              <w:spacing w:val="1"/>
                              <w:sz w:val="24"/>
                            </w:rPr>
                            <w:t xml:space="preserve"> </w:t>
                          </w:r>
                          <w:r>
                            <w:rPr>
                              <w:b/>
                              <w:color w:val="FFFFFF"/>
                              <w:spacing w:val="-2"/>
                              <w:sz w:val="24"/>
                            </w:rPr>
                            <w:t>Resources</w:t>
                          </w:r>
                        </w:p>
                      </w:txbxContent>
                    </wps:txbx>
                    <wps:bodyPr wrap="square" lIns="0" tIns="0" rIns="0" bIns="0" rtlCol="0">
                      <a:noAutofit/>
                    </wps:bodyPr>
                  </wps:wsp>
                </a:graphicData>
              </a:graphic>
            </wp:anchor>
          </w:drawing>
        </mc:Choice>
        <mc:Fallback>
          <w:pict>
            <v:shapetype w14:anchorId="7B156231" id="_x0000_t202" coordsize="21600,21600" o:spt="202" path="m,l,21600r21600,l21600,xe">
              <v:stroke joinstyle="miter"/>
              <v:path gradientshapeok="t" o:connecttype="rect"/>
            </v:shapetype>
            <v:shape id="Textbox 10" o:spid="_x0000_s1030" type="#_x0000_t202" style="position:absolute;margin-left:63.8pt;margin-top:35.4pt;width:229.5pt;height:15.4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" filled="f" stroked="f">
              <v:textbox inset="0,0,0,0">
                <w:txbxContent>
                  <w:p w14:paraId="29ABA493" w14:textId="77777777" w:rsidR="000B0586" w:rsidRDefault="00246D77">
                    <w:pPr>
                      <w:spacing w:before="12"/>
                      <w:ind w:left="20"/>
                      <w:rPr>
                        <w:b/>
                        <w:sz w:val="24"/>
                      </w:rPr>
                    </w:pPr>
                    <w:r>
                      <w:rPr>
                        <w:b/>
                        <w:color w:val="FFFFFF"/>
                        <w:sz w:val="24"/>
                      </w:rPr>
                      <w:t>Office</w:t>
                    </w:r>
                    <w:r>
                      <w:rPr>
                        <w:b/>
                        <w:color w:val="FFFFFF"/>
                        <w:spacing w:val="-2"/>
                        <w:sz w:val="24"/>
                      </w:rPr>
                      <w:t xml:space="preserve"> </w:t>
                    </w:r>
                    <w:r>
                      <w:rPr>
                        <w:b/>
                        <w:color w:val="FFFFFF"/>
                        <w:sz w:val="24"/>
                      </w:rPr>
                      <w:t>of</w:t>
                    </w:r>
                    <w:r>
                      <w:rPr>
                        <w:b/>
                        <w:color w:val="FFFFFF"/>
                        <w:spacing w:val="-2"/>
                        <w:sz w:val="24"/>
                      </w:rPr>
                      <w:t xml:space="preserve"> </w:t>
                    </w:r>
                    <w:r>
                      <w:rPr>
                        <w:b/>
                        <w:color w:val="FFFFFF"/>
                        <w:sz w:val="24"/>
                      </w:rPr>
                      <w:t>Energy and</w:t>
                    </w:r>
                    <w:r>
                      <w:rPr>
                        <w:b/>
                        <w:color w:val="FFFFFF"/>
                        <w:spacing w:val="-5"/>
                        <w:sz w:val="24"/>
                      </w:rPr>
                      <w:t xml:space="preserve"> </w:t>
                    </w:r>
                    <w:r>
                      <w:rPr>
                        <w:b/>
                        <w:color w:val="FFFFFF"/>
                        <w:sz w:val="24"/>
                      </w:rPr>
                      <w:t>Mineral</w:t>
                    </w:r>
                    <w:r>
                      <w:rPr>
                        <w:b/>
                        <w:color w:val="FFFFFF"/>
                        <w:spacing w:val="1"/>
                        <w:sz w:val="24"/>
                      </w:rPr>
                      <w:t xml:space="preserve"> </w:t>
                    </w:r>
                    <w:r>
                      <w:rPr>
                        <w:b/>
                        <w:color w:val="FFFFFF"/>
                        <w:spacing w:val="-2"/>
                        <w:sz w:val="24"/>
                      </w:rPr>
                      <w:t>Resources</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02CA14EC" wp14:editId="1D915D74">
              <wp:simplePos x="0" y="0"/>
              <wp:positionH relativeFrom="page">
                <wp:posOffset>5695569</wp:posOffset>
              </wp:positionH>
              <wp:positionV relativeFrom="page">
                <wp:posOffset>449792</wp:posOffset>
              </wp:positionV>
              <wp:extent cx="1397635" cy="19621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635" cy="196215"/>
                      </a:xfrm>
                      <a:prstGeom prst="rect">
                        <a:avLst/>
                      </a:prstGeom>
                    </wps:spPr>
                    <wps:txbx>
                      <w:txbxContent>
                        <w:p w14:paraId="6E3F315E" w14:textId="77777777" w:rsidR="000B0586" w:rsidRDefault="00246D77">
                          <w:pPr>
                            <w:spacing w:before="12"/>
                            <w:ind w:left="20"/>
                            <w:rPr>
                              <w:sz w:val="24"/>
                            </w:rPr>
                          </w:pPr>
                          <w:r>
                            <w:rPr>
                              <w:color w:val="FFFFFF"/>
                              <w:sz w:val="24"/>
                            </w:rPr>
                            <w:t>Performance</w:t>
                          </w:r>
                          <w:r>
                            <w:rPr>
                              <w:color w:val="FFFFFF"/>
                              <w:spacing w:val="-7"/>
                              <w:sz w:val="24"/>
                            </w:rPr>
                            <w:t xml:space="preserve"> </w:t>
                          </w:r>
                          <w:r>
                            <w:rPr>
                              <w:color w:val="FFFFFF"/>
                              <w:spacing w:val="-2"/>
                              <w:sz w:val="24"/>
                            </w:rPr>
                            <w:t>Report</w:t>
                          </w:r>
                        </w:p>
                      </w:txbxContent>
                    </wps:txbx>
                    <wps:bodyPr wrap="square" lIns="0" tIns="0" rIns="0" bIns="0" rtlCol="0">
                      <a:noAutofit/>
                    </wps:bodyPr>
                  </wps:wsp>
                </a:graphicData>
              </a:graphic>
            </wp:anchor>
          </w:drawing>
        </mc:Choice>
        <mc:Fallback>
          <w:pict>
            <v:shape w14:anchorId="02CA14EC" id="Textbox 11" o:spid="_x0000_s1031" type="#_x0000_t202" style="position:absolute;margin-left:448.45pt;margin-top:35.4pt;width:110.05pt;height:15.4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" filled="f" stroked="f">
              <v:textbox inset="0,0,0,0">
                <w:txbxContent>
                  <w:p w14:paraId="6E3F315E" w14:textId="77777777" w:rsidR="000B0586" w:rsidRDefault="00246D77">
                    <w:pPr>
                      <w:spacing w:before="12"/>
                      <w:ind w:left="20"/>
                      <w:rPr>
                        <w:sz w:val="24"/>
                      </w:rPr>
                    </w:pPr>
                    <w:r>
                      <w:rPr>
                        <w:color w:val="FFFFFF"/>
                        <w:sz w:val="24"/>
                      </w:rPr>
                      <w:t>Performance</w:t>
                    </w:r>
                    <w:r>
                      <w:rPr>
                        <w:color w:val="FFFFFF"/>
                        <w:spacing w:val="-7"/>
                        <w:sz w:val="24"/>
                      </w:rPr>
                      <w:t xml:space="preserve"> </w:t>
                    </w:r>
                    <w:r>
                      <w:rPr>
                        <w:color w:val="FFFFFF"/>
                        <w:spacing w:val="-2"/>
                        <w:sz w:val="24"/>
                      </w:rPr>
                      <w:t>Report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5A1A"/>
    <w:multiLevelType w:val="hybridMultilevel"/>
    <w:tmpl w:val="3488CC16"/>
    <w:lvl w:ilvl="0" w:tplc="35A44818">
      <w:start w:val="1"/>
      <w:numFmt w:val="decimal"/>
      <w:lvlText w:val="%1."/>
      <w:lvlJc w:val="left"/>
      <w:pPr>
        <w:ind w:left="-300" w:hanging="360"/>
      </w:pPr>
      <w:rPr>
        <w:rFonts w:hint="default"/>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1" w15:restartNumberingAfterBreak="0">
    <w:nsid w:val="31F42237"/>
    <w:multiLevelType w:val="hybridMultilevel"/>
    <w:tmpl w:val="C464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630F97"/>
    <w:multiLevelType w:val="hybridMultilevel"/>
    <w:tmpl w:val="8C286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D7705A"/>
    <w:multiLevelType w:val="hybridMultilevel"/>
    <w:tmpl w:val="F7483800"/>
    <w:lvl w:ilvl="0" w:tplc="17BA825C">
      <w:start w:val="1"/>
      <w:numFmt w:val="decimal"/>
      <w:lvlText w:val="%1."/>
      <w:lvlJc w:val="left"/>
      <w:pPr>
        <w:ind w:left="360" w:hanging="360"/>
      </w:pPr>
      <w:rPr>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398280729">
    <w:abstractNumId w:val="3"/>
  </w:num>
  <w:num w:numId="2" w16cid:durableId="118962404">
    <w:abstractNumId w:val="1"/>
  </w:num>
  <w:num w:numId="3" w16cid:durableId="733964068">
    <w:abstractNumId w:val="0"/>
  </w:num>
  <w:num w:numId="4" w16cid:durableId="694963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86"/>
    <w:rsid w:val="00013739"/>
    <w:rsid w:val="00044389"/>
    <w:rsid w:val="000B0586"/>
    <w:rsid w:val="000B1ABC"/>
    <w:rsid w:val="000D39ED"/>
    <w:rsid w:val="001305FC"/>
    <w:rsid w:val="00130B7B"/>
    <w:rsid w:val="001D0039"/>
    <w:rsid w:val="00205B65"/>
    <w:rsid w:val="00215866"/>
    <w:rsid w:val="00231486"/>
    <w:rsid w:val="00246D77"/>
    <w:rsid w:val="00263CC0"/>
    <w:rsid w:val="002961A3"/>
    <w:rsid w:val="0029FE84"/>
    <w:rsid w:val="002C5C05"/>
    <w:rsid w:val="0031391D"/>
    <w:rsid w:val="00314543"/>
    <w:rsid w:val="003624FF"/>
    <w:rsid w:val="00392FCD"/>
    <w:rsid w:val="003A6A1F"/>
    <w:rsid w:val="003B0BD5"/>
    <w:rsid w:val="003C40B8"/>
    <w:rsid w:val="00447395"/>
    <w:rsid w:val="00451B57"/>
    <w:rsid w:val="00451EE4"/>
    <w:rsid w:val="004A208C"/>
    <w:rsid w:val="005027B4"/>
    <w:rsid w:val="0051363F"/>
    <w:rsid w:val="005151D3"/>
    <w:rsid w:val="00527DB1"/>
    <w:rsid w:val="0054021C"/>
    <w:rsid w:val="0057265D"/>
    <w:rsid w:val="005C0D39"/>
    <w:rsid w:val="005D7221"/>
    <w:rsid w:val="005E7EC6"/>
    <w:rsid w:val="006169FA"/>
    <w:rsid w:val="00616C64"/>
    <w:rsid w:val="00685983"/>
    <w:rsid w:val="006A0DAC"/>
    <w:rsid w:val="006C207E"/>
    <w:rsid w:val="006D13AE"/>
    <w:rsid w:val="006D48AC"/>
    <w:rsid w:val="00731E51"/>
    <w:rsid w:val="00736844"/>
    <w:rsid w:val="007C26C0"/>
    <w:rsid w:val="0089284B"/>
    <w:rsid w:val="008C6EFB"/>
    <w:rsid w:val="00950CBD"/>
    <w:rsid w:val="00A139D4"/>
    <w:rsid w:val="00A16581"/>
    <w:rsid w:val="00A42FC3"/>
    <w:rsid w:val="00AB0A7C"/>
    <w:rsid w:val="00B058A8"/>
    <w:rsid w:val="00B831EB"/>
    <w:rsid w:val="00BF429E"/>
    <w:rsid w:val="00C112F8"/>
    <w:rsid w:val="00C878DD"/>
    <w:rsid w:val="00CA6A31"/>
    <w:rsid w:val="00CB1669"/>
    <w:rsid w:val="00D17D95"/>
    <w:rsid w:val="00D22452"/>
    <w:rsid w:val="00D62114"/>
    <w:rsid w:val="00D870D4"/>
    <w:rsid w:val="00D8D023"/>
    <w:rsid w:val="00DC01A3"/>
    <w:rsid w:val="00DD57DA"/>
    <w:rsid w:val="00E06B51"/>
    <w:rsid w:val="00E175CF"/>
    <w:rsid w:val="00E35EA9"/>
    <w:rsid w:val="00E445AA"/>
    <w:rsid w:val="00E47632"/>
    <w:rsid w:val="00E6187D"/>
    <w:rsid w:val="00F25F98"/>
    <w:rsid w:val="00F62FC7"/>
    <w:rsid w:val="00F74355"/>
    <w:rsid w:val="00FA108E"/>
    <w:rsid w:val="00FC0112"/>
    <w:rsid w:val="00FD0C16"/>
    <w:rsid w:val="0160BE9B"/>
    <w:rsid w:val="05FC912B"/>
    <w:rsid w:val="07814C6C"/>
    <w:rsid w:val="0CE867A7"/>
    <w:rsid w:val="0D8BB585"/>
    <w:rsid w:val="0F272893"/>
    <w:rsid w:val="1134FEBD"/>
    <w:rsid w:val="1401F21C"/>
    <w:rsid w:val="1C0228EB"/>
    <w:rsid w:val="1CCB6AEC"/>
    <w:rsid w:val="1D5B5B37"/>
    <w:rsid w:val="1F19364C"/>
    <w:rsid w:val="200C6817"/>
    <w:rsid w:val="23738784"/>
    <w:rsid w:val="27679679"/>
    <w:rsid w:val="278FDD74"/>
    <w:rsid w:val="27C9E536"/>
    <w:rsid w:val="2B4057D3"/>
    <w:rsid w:val="2B7203DD"/>
    <w:rsid w:val="2B9498B4"/>
    <w:rsid w:val="326BF286"/>
    <w:rsid w:val="32827F5B"/>
    <w:rsid w:val="366D872C"/>
    <w:rsid w:val="390FD823"/>
    <w:rsid w:val="3D4EF13C"/>
    <w:rsid w:val="3EB3821A"/>
    <w:rsid w:val="4056CD8C"/>
    <w:rsid w:val="40DE51AD"/>
    <w:rsid w:val="42492019"/>
    <w:rsid w:val="43B2B520"/>
    <w:rsid w:val="43DAD0CB"/>
    <w:rsid w:val="468CE7C3"/>
    <w:rsid w:val="46D71430"/>
    <w:rsid w:val="4780FF38"/>
    <w:rsid w:val="4D269494"/>
    <w:rsid w:val="5027AB0A"/>
    <w:rsid w:val="5735A82B"/>
    <w:rsid w:val="57DEA738"/>
    <w:rsid w:val="5B469F6E"/>
    <w:rsid w:val="6279FAE3"/>
    <w:rsid w:val="64AFF9D5"/>
    <w:rsid w:val="6C1DA15F"/>
    <w:rsid w:val="6F313A93"/>
    <w:rsid w:val="71876866"/>
    <w:rsid w:val="76602A24"/>
    <w:rsid w:val="766C7601"/>
    <w:rsid w:val="79F31448"/>
    <w:rsid w:val="7D2E799E"/>
    <w:rsid w:val="7E163AC7"/>
    <w:rsid w:val="7E303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923E8"/>
  <w15:docId w15:val="{733C5EA9-1CCB-43FA-9E61-03626BC1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91"/>
      <w:outlineLvl w:val="0"/>
    </w:pPr>
    <w:rPr>
      <w:b/>
      <w:bCs/>
      <w:i/>
      <w:iCs/>
      <w:sz w:val="28"/>
      <w:szCs w:val="28"/>
    </w:rPr>
  </w:style>
  <w:style w:type="paragraph" w:styleId="Heading2">
    <w:name w:val="heading 2"/>
    <w:basedOn w:val="Normal"/>
    <w:uiPriority w:val="9"/>
    <w:unhideWhenUsed/>
    <w:qFormat/>
    <w:pPr>
      <w:ind w:left="19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265D"/>
    <w:pPr>
      <w:tabs>
        <w:tab w:val="center" w:pos="4680"/>
        <w:tab w:val="right" w:pos="9360"/>
      </w:tabs>
    </w:pPr>
  </w:style>
  <w:style w:type="character" w:customStyle="1" w:styleId="HeaderChar">
    <w:name w:val="Header Char"/>
    <w:basedOn w:val="DefaultParagraphFont"/>
    <w:link w:val="Header"/>
    <w:uiPriority w:val="99"/>
    <w:rsid w:val="0057265D"/>
    <w:rPr>
      <w:rFonts w:ascii="Arial" w:eastAsia="Arial" w:hAnsi="Arial" w:cs="Arial"/>
    </w:rPr>
  </w:style>
  <w:style w:type="paragraph" w:styleId="Footer">
    <w:name w:val="footer"/>
    <w:basedOn w:val="Normal"/>
    <w:link w:val="FooterChar"/>
    <w:uiPriority w:val="99"/>
    <w:unhideWhenUsed/>
    <w:rsid w:val="0057265D"/>
    <w:pPr>
      <w:tabs>
        <w:tab w:val="center" w:pos="4680"/>
        <w:tab w:val="right" w:pos="9360"/>
      </w:tabs>
    </w:pPr>
  </w:style>
  <w:style w:type="character" w:customStyle="1" w:styleId="FooterChar">
    <w:name w:val="Footer Char"/>
    <w:basedOn w:val="DefaultParagraphFont"/>
    <w:link w:val="Footer"/>
    <w:uiPriority w:val="99"/>
    <w:rsid w:val="0057265D"/>
    <w:rPr>
      <w:rFonts w:ascii="Arial" w:eastAsia="Arial" w:hAnsi="Arial" w:cs="Arial"/>
    </w:rPr>
  </w:style>
  <w:style w:type="paragraph" w:styleId="Revision">
    <w:name w:val="Revision"/>
    <w:hidden/>
    <w:uiPriority w:val="99"/>
    <w:semiHidden/>
    <w:rsid w:val="00616C64"/>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870D4"/>
    <w:rPr>
      <w:sz w:val="16"/>
      <w:szCs w:val="16"/>
    </w:rPr>
  </w:style>
  <w:style w:type="paragraph" w:styleId="CommentText">
    <w:name w:val="annotation text"/>
    <w:basedOn w:val="Normal"/>
    <w:link w:val="CommentTextChar"/>
    <w:uiPriority w:val="99"/>
    <w:unhideWhenUsed/>
    <w:rsid w:val="00D870D4"/>
    <w:rPr>
      <w:sz w:val="20"/>
      <w:szCs w:val="20"/>
    </w:rPr>
  </w:style>
  <w:style w:type="character" w:customStyle="1" w:styleId="CommentTextChar">
    <w:name w:val="Comment Text Char"/>
    <w:basedOn w:val="DefaultParagraphFont"/>
    <w:link w:val="CommentText"/>
    <w:uiPriority w:val="99"/>
    <w:rsid w:val="00D870D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870D4"/>
    <w:rPr>
      <w:b/>
      <w:bCs/>
    </w:rPr>
  </w:style>
  <w:style w:type="character" w:customStyle="1" w:styleId="CommentSubjectChar">
    <w:name w:val="Comment Subject Char"/>
    <w:basedOn w:val="CommentTextChar"/>
    <w:link w:val="CommentSubject"/>
    <w:uiPriority w:val="99"/>
    <w:semiHidden/>
    <w:rsid w:val="00D870D4"/>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ichard.stover@oer.idaho.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richard.stover@oer.idaho.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686d176-3b12-4440-819a-d0b967c8c1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2ED1BBF4A3B43925A81A899C743D3" ma:contentTypeVersion="15" ma:contentTypeDescription="Create a new document." ma:contentTypeScope="" ma:versionID="8b94a1bf7ef134c4ab900faa58e0a193">
  <xsd:schema xmlns:xsd="http://www.w3.org/2001/XMLSchema" xmlns:xs="http://www.w3.org/2001/XMLSchema" xmlns:p="http://schemas.microsoft.com/office/2006/metadata/properties" xmlns:ns3="5686d176-3b12-4440-819a-d0b967c8c10e" xmlns:ns4="220b98ae-9222-41c3-ad93-8f457478af5c" targetNamespace="http://schemas.microsoft.com/office/2006/metadata/properties" ma:root="true" ma:fieldsID="2e60ed5edd3dc9b9417d1828f4968116" ns3:_="" ns4:_="">
    <xsd:import namespace="5686d176-3b12-4440-819a-d0b967c8c10e"/>
    <xsd:import namespace="220b98ae-9222-41c3-ad93-8f457478af5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6d176-3b12-4440-819a-d0b967c8c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0b98ae-9222-41c3-ad93-8f457478af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BE803E-260E-45F5-96CD-ABA34030BEBF}">
  <ds:schemaRefs>
    <ds:schemaRef ds:uri="http://schemas.openxmlformats.org/officeDocument/2006/bibliography"/>
  </ds:schemaRefs>
</ds:datastoreItem>
</file>

<file path=customXml/itemProps2.xml><?xml version="1.0" encoding="utf-8"?>
<ds:datastoreItem xmlns:ds="http://schemas.openxmlformats.org/officeDocument/2006/customXml" ds:itemID="{36CE2242-D918-4D10-AE6F-019F8E4466B4}">
  <ds:schemaRefs>
    <ds:schemaRef ds:uri="http://schemas.microsoft.com/office/2006/metadata/properties"/>
    <ds:schemaRef ds:uri="http://schemas.microsoft.com/office/infopath/2007/PartnerControls"/>
    <ds:schemaRef ds:uri="5686d176-3b12-4440-819a-d0b967c8c10e"/>
  </ds:schemaRefs>
</ds:datastoreItem>
</file>

<file path=customXml/itemProps3.xml><?xml version="1.0" encoding="utf-8"?>
<ds:datastoreItem xmlns:ds="http://schemas.openxmlformats.org/officeDocument/2006/customXml" ds:itemID="{B7EC88B9-E8ED-4A7D-BFDC-9C2E9B311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6d176-3b12-4440-819a-d0b967c8c10e"/>
    <ds:schemaRef ds:uri="220b98ae-9222-41c3-ad93-8f457478a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833D36-91D7-40AE-B6E8-6E384B6F27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Agency Purpose</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Brenda Nunley</cp:lastModifiedBy>
  <cp:revision>2</cp:revision>
  <dcterms:created xsi:type="dcterms:W3CDTF">2025-06-24T20:09:00Z</dcterms:created>
  <dcterms:modified xsi:type="dcterms:W3CDTF">2025-06-24T20:09:00Z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Microsoft® Word for Microsoft 365</vt:lpwstr>
  </property>
  <property fmtid="{D5CDD505-2E9C-101B-9397-08002B2CF9AE}" pid="4" name="LastSaved">
    <vt:filetime>2023-09-05T00:00:00Z</vt:filetime>
  </property>
  <property fmtid="{D5CDD505-2E9C-101B-9397-08002B2CF9AE}" pid="5" name="Producer">
    <vt:lpwstr>Microsoft® Word for Microsoft 365</vt:lpwstr>
  </property>
  <property fmtid="{D5CDD505-2E9C-101B-9397-08002B2CF9AE}" pid="6" name="ContentTypeId">
    <vt:lpwstr>0x0101007762ED1BBF4A3B43925A81A899C743D3</vt:lpwstr>
  </property>
</Properties>
</file>