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959C" w14:textId="77777777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PURPOSE</w:t>
      </w:r>
    </w:p>
    <w:p w14:paraId="1B84F861" w14:textId="33163BE0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</w:p>
    <w:sdt>
      <w:sdtPr>
        <w:rPr>
          <w:rStyle w:val="textboxfont"/>
        </w:rPr>
        <w:alias w:val="Statement of Purpose Summary"/>
        <w:tag w:val="SOP Summary"/>
        <w:id w:val="1434402010"/>
        <w:placeholder>
          <w:docPart w:val="027C272F1D554200AD4E14ECF672F2FD"/>
        </w:placeholder>
        <w:temporary/>
        <w:showingPlcHdr/>
      </w:sdtPr>
      <w:sdtEndPr>
        <w:rPr>
          <w:rStyle w:val="DefaultParagraphFont"/>
          <w:rFonts w:asciiTheme="minorHAnsi" w:hAnsiTheme="minorHAnsi" w:cs="Times New Roman"/>
          <w:b/>
          <w:bCs/>
        </w:rPr>
      </w:sdtEndPr>
      <w:sdtContent>
        <w:p w14:paraId="7E559EC5" w14:textId="755A6C59" w:rsidR="00F244D1" w:rsidRDefault="00B57D57" w:rsidP="00F244D1">
          <w:pPr>
            <w:rPr>
              <w:rFonts w:ascii="Times New Roman" w:hAnsi="Times New Roman" w:cs="Times New Roman"/>
              <w:b/>
              <w:bCs/>
            </w:rPr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sdtContent>
    </w:sdt>
    <w:p w14:paraId="79F0DC46" w14:textId="77777777" w:rsidR="00B57D57" w:rsidRDefault="00B57D57" w:rsidP="00625AC7">
      <w:pPr>
        <w:jc w:val="center"/>
        <w:rPr>
          <w:rFonts w:ascii="Times New Roman" w:hAnsi="Times New Roman" w:cs="Times New Roman"/>
          <w:b/>
          <w:bCs/>
        </w:rPr>
      </w:pPr>
    </w:p>
    <w:p w14:paraId="5D07827F" w14:textId="7D0312B0" w:rsidR="004B40DE" w:rsidRDefault="00625AC7" w:rsidP="00625AC7">
      <w:pPr>
        <w:jc w:val="center"/>
        <w:rPr>
          <w:rFonts w:ascii="Times New Roman" w:hAnsi="Times New Roman" w:cs="Times New Roman"/>
          <w:b/>
          <w:bCs/>
        </w:rPr>
      </w:pPr>
      <w:r w:rsidRPr="00625AC7">
        <w:rPr>
          <w:rFonts w:ascii="Times New Roman" w:hAnsi="Times New Roman" w:cs="Times New Roman"/>
          <w:b/>
          <w:bCs/>
        </w:rPr>
        <w:t>FISCAL NOTE</w:t>
      </w:r>
    </w:p>
    <w:p w14:paraId="06D6D07A" w14:textId="7A089CE0" w:rsidR="0086542C" w:rsidRDefault="0086542C" w:rsidP="0086542C">
      <w:pPr>
        <w:rPr>
          <w:rFonts w:ascii="Times New Roman" w:hAnsi="Times New Roman" w:cs="Times New Roman"/>
          <w:b/>
          <w:bCs/>
        </w:rPr>
      </w:pPr>
    </w:p>
    <w:p w14:paraId="67A0FFBA" w14:textId="0E3027DF" w:rsidR="008848C2" w:rsidRDefault="00DC0229" w:rsidP="0086542C">
      <w:pPr>
        <w:rPr>
          <w:rFonts w:ascii="Times New Roman" w:hAnsi="Times New Roman" w:cs="Times New Roman"/>
        </w:rPr>
      </w:pPr>
      <w:sdt>
        <w:sdtPr>
          <w:rPr>
            <w:rStyle w:val="textboxfont"/>
          </w:rPr>
          <w:alias w:val="Fiscal Note Summary"/>
          <w:tag w:val="Fiscal Note Summary"/>
          <w:id w:val="-1545130614"/>
          <w:placeholder>
            <w:docPart w:val="64A0670B27B44C03B42EE3C9A96D6017"/>
          </w:placeholder>
          <w:temporary/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 w:rsidR="0013745C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sdtContent>
      </w:sdt>
    </w:p>
    <w:p w14:paraId="092AFDDE" w14:textId="782B5A77" w:rsidR="00EF5ED5" w:rsidRDefault="00EF5ED5" w:rsidP="0086542C">
      <w:pPr>
        <w:rPr>
          <w:rFonts w:ascii="Times New Roman" w:hAnsi="Times New Roman" w:cs="Times New Roman"/>
          <w:i/>
          <w:iCs/>
        </w:rPr>
      </w:pPr>
    </w:p>
    <w:p w14:paraId="323A7F57" w14:textId="10A482BC" w:rsidR="0013745C" w:rsidRDefault="0013745C" w:rsidP="008654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State Spending </w:t>
      </w:r>
      <w:r w:rsidRPr="00FD4AB6">
        <w:rPr>
          <w:rFonts w:ascii="Times New Roman" w:hAnsi="Times New Roman" w:cs="Times New Roman"/>
          <w:b/>
          <w:bCs/>
        </w:rPr>
        <w:t>Impact:</w:t>
      </w:r>
    </w:p>
    <w:p w14:paraId="12381FFF" w14:textId="77777777" w:rsidR="005B7936" w:rsidRPr="0013745C" w:rsidRDefault="005B7936" w:rsidP="008654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5"/>
        <w:gridCol w:w="2052"/>
        <w:gridCol w:w="1955"/>
        <w:gridCol w:w="1960"/>
        <w:gridCol w:w="1809"/>
      </w:tblGrid>
      <w:tr w:rsidR="0013745C" w:rsidRPr="00097865" w14:paraId="663AD386" w14:textId="77777777" w:rsidTr="004C583D">
        <w:trPr>
          <w:trHeight w:val="626"/>
        </w:trPr>
        <w:tc>
          <w:tcPr>
            <w:tcW w:w="2345" w:type="dxa"/>
            <w:shd w:val="clear" w:color="auto" w:fill="D9D9D9" w:themeFill="background1" w:themeFillShade="D9"/>
          </w:tcPr>
          <w:p w14:paraId="3928C397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6BE44268" w14:textId="61EEFC4F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  <w:r w:rsidR="00DC02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2ED485B8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Dedicated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2A1ABA16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5E61BA74" w14:textId="77777777" w:rsidR="0013745C" w:rsidRPr="00097865" w:rsidRDefault="0013745C" w:rsidP="004C58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13745C" w:rsidRPr="00097865" w14:paraId="7BE65B6D" w14:textId="77777777" w:rsidTr="004C583D">
        <w:trPr>
          <w:trHeight w:val="379"/>
        </w:trPr>
        <w:tc>
          <w:tcPr>
            <w:tcW w:w="2345" w:type="dxa"/>
          </w:tcPr>
          <w:p w14:paraId="79D19E48" w14:textId="59ACED24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1D0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14:paraId="79B231DB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442F8895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6E9796D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48839B37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34E74A04" w14:textId="77777777" w:rsidTr="004C583D">
        <w:trPr>
          <w:trHeight w:val="379"/>
        </w:trPr>
        <w:tc>
          <w:tcPr>
            <w:tcW w:w="2345" w:type="dxa"/>
          </w:tcPr>
          <w:p w14:paraId="4F4E6B9E" w14:textId="259CD5CF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1D05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14:paraId="0E837287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63CD6E9F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5B19B1D6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3C8440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76B12603" w14:textId="77777777" w:rsidTr="004C583D">
        <w:trPr>
          <w:trHeight w:val="379"/>
        </w:trPr>
        <w:tc>
          <w:tcPr>
            <w:tcW w:w="2345" w:type="dxa"/>
          </w:tcPr>
          <w:p w14:paraId="280F4423" w14:textId="38A21B22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1D0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14:paraId="6CB5AD88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0CF2ACD" w14:textId="6F7A3D06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76A9BFA1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6929766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19103996" w14:textId="77777777" w:rsidTr="004C583D">
        <w:trPr>
          <w:trHeight w:val="379"/>
        </w:trPr>
        <w:tc>
          <w:tcPr>
            <w:tcW w:w="2345" w:type="dxa"/>
          </w:tcPr>
          <w:p w14:paraId="050C28F2" w14:textId="659B7C62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1D0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14:paraId="3E8B7619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073E810A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03E91BF4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20E1FF6A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10475A18" w14:textId="77777777" w:rsidTr="004C583D">
        <w:trPr>
          <w:trHeight w:val="379"/>
        </w:trPr>
        <w:tc>
          <w:tcPr>
            <w:tcW w:w="2345" w:type="dxa"/>
          </w:tcPr>
          <w:p w14:paraId="1E7DEC30" w14:textId="2395B960" w:rsidR="0013745C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1D0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14:paraId="5FDAA5DB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6219BA24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1006F363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75B3DD8D" w14:textId="77777777" w:rsidR="0013745C" w:rsidRPr="00097865" w:rsidRDefault="0013745C" w:rsidP="004C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60156F" w14:paraId="56E70804" w14:textId="77777777" w:rsidTr="004C583D">
        <w:trPr>
          <w:trHeight w:val="379"/>
        </w:trPr>
        <w:tc>
          <w:tcPr>
            <w:tcW w:w="2345" w:type="dxa"/>
            <w:shd w:val="clear" w:color="auto" w:fill="D9D9D9" w:themeFill="background1" w:themeFillShade="D9"/>
          </w:tcPr>
          <w:p w14:paraId="1C58058A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Total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77D94929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65D8956A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40E8F686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446458D" w14:textId="77777777" w:rsidR="0013745C" w:rsidRPr="0060156F" w:rsidRDefault="0013745C" w:rsidP="004C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</w:tr>
    </w:tbl>
    <w:p w14:paraId="6B871B21" w14:textId="77777777" w:rsidR="0013745C" w:rsidRPr="000F3C67" w:rsidRDefault="0013745C" w:rsidP="0086542C">
      <w:pPr>
        <w:rPr>
          <w:rFonts w:ascii="Times New Roman" w:hAnsi="Times New Roman" w:cs="Times New Roman"/>
          <w:i/>
          <w:iCs/>
        </w:rPr>
      </w:pPr>
    </w:p>
    <w:p w14:paraId="6025DF66" w14:textId="54C191EF" w:rsidR="00AE7FD2" w:rsidRPr="00097865" w:rsidRDefault="00AE7FD2" w:rsidP="008654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630"/>
        <w:gridCol w:w="5040"/>
      </w:tblGrid>
      <w:tr w:rsidR="00866CDE" w:rsidRPr="00097865" w14:paraId="14B4ABC6" w14:textId="77777777" w:rsidTr="00CC19C2">
        <w:trPr>
          <w:trHeight w:val="258"/>
        </w:trPr>
        <w:tc>
          <w:tcPr>
            <w:tcW w:w="3955" w:type="dxa"/>
            <w:shd w:val="clear" w:color="auto" w:fill="D9D9D9" w:themeFill="background1" w:themeFillShade="D9"/>
          </w:tcPr>
          <w:p w14:paraId="1F4FC1B8" w14:textId="001B4B10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Note Features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75C5E8" w14:textId="1B5D3352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C77DB2" w14:textId="03F10F53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D2DE4F0" w14:textId="5C42973F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66CDE" w:rsidRPr="00097865" w14:paraId="2B3BDAF5" w14:textId="77777777" w:rsidTr="00CC19C2">
        <w:trPr>
          <w:trHeight w:val="246"/>
        </w:trPr>
        <w:tc>
          <w:tcPr>
            <w:tcW w:w="3955" w:type="dxa"/>
          </w:tcPr>
          <w:p w14:paraId="67EF45C6" w14:textId="5A55EF76" w:rsidR="00866CDE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one-time fiscal impacts?</w:t>
            </w:r>
          </w:p>
        </w:tc>
        <w:sdt>
          <w:sdtPr>
            <w:rPr>
              <w:rStyle w:val="checkboxes"/>
            </w:rPr>
            <w:id w:val="-1980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2C4E2AED" w14:textId="1A4F55E9" w:rsidR="00866CDE" w:rsidRPr="00097865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19848839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6154B603" w14:textId="5E2E6A11" w:rsidR="00866CDE" w:rsidRPr="00097865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9D77F50" w14:textId="3CC14809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6F3A7612" w14:textId="77777777" w:rsidTr="00CC19C2">
        <w:trPr>
          <w:trHeight w:val="246"/>
        </w:trPr>
        <w:tc>
          <w:tcPr>
            <w:tcW w:w="3955" w:type="dxa"/>
          </w:tcPr>
          <w:p w14:paraId="58DC82D5" w14:textId="48BA46E0" w:rsidR="00CC19C2" w:rsidRDefault="00C9199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call for any delayed implementation?</w:t>
            </w:r>
          </w:p>
        </w:tc>
        <w:sdt>
          <w:sdtPr>
            <w:rPr>
              <w:rStyle w:val="checkboxes"/>
            </w:rPr>
            <w:id w:val="412583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1E93FE9F" w14:textId="3541C7BA" w:rsidR="00CC19C2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2686200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2E9BDA0D" w14:textId="7655E662" w:rsidR="00CC19C2" w:rsidRPr="009258A8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2C08F8B8" w14:textId="641AB27B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5CA93D29" w14:textId="77777777" w:rsidTr="00CC19C2">
        <w:trPr>
          <w:trHeight w:val="246"/>
        </w:trPr>
        <w:tc>
          <w:tcPr>
            <w:tcW w:w="3955" w:type="dxa"/>
          </w:tcPr>
          <w:p w14:paraId="439EB715" w14:textId="31DD91C5" w:rsidR="00CC19C2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Would any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excess spending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automatically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 xml:space="preserve"> drawn from PESF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(or any other fund) or added to a deficiency warrant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sdt>
          <w:sdtPr>
            <w:rPr>
              <w:rStyle w:val="checkboxes"/>
            </w:rPr>
            <w:id w:val="-17702314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3AE28B2D" w14:textId="2990E5BD" w:rsidR="00CC19C2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6702938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2002226E" w14:textId="48DAF661" w:rsidR="00CC19C2" w:rsidRPr="009258A8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CEF8AB7" w14:textId="77777777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A8" w:rsidRPr="00097865" w14:paraId="1CAEF72E" w14:textId="77777777" w:rsidTr="00CC19C2">
        <w:trPr>
          <w:trHeight w:val="246"/>
        </w:trPr>
        <w:tc>
          <w:tcPr>
            <w:tcW w:w="3955" w:type="dxa"/>
          </w:tcPr>
          <w:p w14:paraId="6CA64774" w14:textId="035C690E" w:rsidR="009258A8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revenue impacts for units of local government?</w:t>
            </w:r>
          </w:p>
        </w:tc>
        <w:sdt>
          <w:sdtPr>
            <w:rPr>
              <w:rStyle w:val="checkboxes"/>
            </w:rPr>
            <w:id w:val="621192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4210270D" w14:textId="1F35AC7C" w:rsidR="009258A8" w:rsidRPr="00097865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376158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00B6E595" w14:textId="0FE03208" w:rsidR="009258A8" w:rsidRPr="00097865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3924007" w14:textId="77777777" w:rsidR="009258A8" w:rsidRPr="00097865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1C542A43" w14:textId="77777777" w:rsidTr="00CC19C2">
        <w:trPr>
          <w:trHeight w:val="246"/>
        </w:trPr>
        <w:tc>
          <w:tcPr>
            <w:tcW w:w="3955" w:type="dxa"/>
          </w:tcPr>
          <w:p w14:paraId="23247CE5" w14:textId="47ED49F2" w:rsidR="00CC19C2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fiscal impact accounted for in the executive budget recommendation?</w:t>
            </w:r>
          </w:p>
        </w:tc>
        <w:sdt>
          <w:sdtPr>
            <w:rPr>
              <w:rStyle w:val="checkboxes"/>
            </w:rPr>
            <w:id w:val="18856824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49D8298B" w14:textId="21620390" w:rsidR="00CC19C2" w:rsidRPr="009258A8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20322497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04BE96DC" w14:textId="21262A56" w:rsidR="00CC19C2" w:rsidRPr="009258A8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EAE35D7" w14:textId="77777777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DE" w:rsidRPr="00097865" w14:paraId="642E57F8" w14:textId="77777777" w:rsidTr="00CC19C2">
        <w:trPr>
          <w:trHeight w:val="246"/>
        </w:trPr>
        <w:tc>
          <w:tcPr>
            <w:tcW w:w="3955" w:type="dxa"/>
          </w:tcPr>
          <w:p w14:paraId="5716B78A" w14:textId="77B5DA50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Has the fiscal note been reviewed by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third party 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(DFM or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O)?</w:t>
            </w:r>
          </w:p>
        </w:tc>
        <w:sdt>
          <w:sdtPr>
            <w:rPr>
              <w:rStyle w:val="checkboxes"/>
            </w:rPr>
            <w:id w:val="402880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33483484" w14:textId="37360777" w:rsidR="00866CDE" w:rsidRPr="00097865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633086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1D8BFFD4" w14:textId="302CCEC0" w:rsidR="00866CDE" w:rsidRPr="005927BE" w:rsidRDefault="005B7936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EE22190" w14:textId="1756571B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DD23D" w14:textId="1E80E062" w:rsidR="00AE7FD2" w:rsidRDefault="00AE7FD2" w:rsidP="0086542C">
      <w:pPr>
        <w:rPr>
          <w:rFonts w:ascii="Times New Roman" w:hAnsi="Times New Roman" w:cs="Times New Roman"/>
        </w:rPr>
      </w:pPr>
    </w:p>
    <w:p w14:paraId="512CC852" w14:textId="11DF3105" w:rsidR="00060B4C" w:rsidRPr="00767BD4" w:rsidRDefault="00060B4C" w:rsidP="0086542C">
      <w:pPr>
        <w:rPr>
          <w:rFonts w:ascii="Times New Roman" w:hAnsi="Times New Roman" w:cs="Times New Roman"/>
          <w:b/>
          <w:bCs/>
        </w:rPr>
      </w:pPr>
      <w:r w:rsidRPr="00767BD4">
        <w:rPr>
          <w:rFonts w:ascii="Times New Roman" w:hAnsi="Times New Roman" w:cs="Times New Roman"/>
          <w:b/>
          <w:bCs/>
        </w:rPr>
        <w:t>Contact:</w:t>
      </w:r>
      <w:r w:rsidR="00811AE1">
        <w:rPr>
          <w:rFonts w:ascii="Times New Roman" w:hAnsi="Times New Roman" w:cs="Times New Roman"/>
          <w:b/>
          <w:bCs/>
        </w:rPr>
        <w:br/>
      </w:r>
    </w:p>
    <w:p w14:paraId="173D0750" w14:textId="283D3F9C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0736576"/>
          <w:placeholder>
            <w:docPart w:val="B0FD118BA42B4FCE92378C2005FA9DB7"/>
          </w:placeholder>
          <w:temporary/>
          <w:showingPlcHdr/>
          <w:text/>
        </w:sdtPr>
        <w:sdtEndPr/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sdtContent>
      </w:sdt>
    </w:p>
    <w:p w14:paraId="349E2D73" w14:textId="42B11137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7309335"/>
          <w:placeholder>
            <w:docPart w:val="0A216D40387B4447A2F201CE2883B3E2"/>
          </w:placeholder>
          <w:temporary/>
          <w:showingPlcHdr/>
          <w:text/>
        </w:sdtPr>
        <w:sdtEndPr/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sdtContent>
      </w:sdt>
    </w:p>
    <w:p w14:paraId="6F564B04" w14:textId="41F0F741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8832102"/>
          <w:placeholder>
            <w:docPart w:val="AA1B5E64DBBC4CAA899608B470595951"/>
          </w:placeholder>
          <w:temporary/>
          <w:showingPlcHdr/>
          <w:text/>
        </w:sdtPr>
        <w:sdtEndPr/>
        <w:sdtContent>
          <w:r w:rsidR="00811AE1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sdtContent>
      </w:sdt>
    </w:p>
    <w:p w14:paraId="544A3F92" w14:textId="3F759E67" w:rsidR="006A11D9" w:rsidRDefault="006A11D9" w:rsidP="00811AE1">
      <w:pPr>
        <w:spacing w:line="276" w:lineRule="auto"/>
        <w:rPr>
          <w:rFonts w:ascii="Times New Roman" w:hAnsi="Times New Roman" w:cs="Times New Roman"/>
        </w:rPr>
      </w:pPr>
    </w:p>
    <w:p w14:paraId="1E4AB182" w14:textId="768DEC18" w:rsidR="006A11D9" w:rsidRPr="0086542C" w:rsidRDefault="006A11D9" w:rsidP="00811AE1">
      <w:pPr>
        <w:spacing w:line="276" w:lineRule="auto"/>
        <w:rPr>
          <w:rFonts w:ascii="Times New Roman" w:hAnsi="Times New Roman" w:cs="Times New Roman"/>
        </w:rPr>
      </w:pPr>
    </w:p>
    <w:sectPr w:rsidR="006A11D9" w:rsidRPr="0086542C" w:rsidSect="00CC19C2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C7"/>
    <w:rsid w:val="00042723"/>
    <w:rsid w:val="00060B4C"/>
    <w:rsid w:val="00097865"/>
    <w:rsid w:val="000A4E16"/>
    <w:rsid w:val="000C7ED8"/>
    <w:rsid w:val="000F3C67"/>
    <w:rsid w:val="001026EE"/>
    <w:rsid w:val="00135AD7"/>
    <w:rsid w:val="0013745C"/>
    <w:rsid w:val="001D0517"/>
    <w:rsid w:val="001E45EA"/>
    <w:rsid w:val="0021757A"/>
    <w:rsid w:val="00271865"/>
    <w:rsid w:val="00280196"/>
    <w:rsid w:val="003134C1"/>
    <w:rsid w:val="00365385"/>
    <w:rsid w:val="00380E12"/>
    <w:rsid w:val="00395801"/>
    <w:rsid w:val="003D40E7"/>
    <w:rsid w:val="003D4475"/>
    <w:rsid w:val="004138C2"/>
    <w:rsid w:val="0047507B"/>
    <w:rsid w:val="00494003"/>
    <w:rsid w:val="004B299E"/>
    <w:rsid w:val="0056464D"/>
    <w:rsid w:val="005773E8"/>
    <w:rsid w:val="005927BE"/>
    <w:rsid w:val="005B7936"/>
    <w:rsid w:val="005D412E"/>
    <w:rsid w:val="005F50A4"/>
    <w:rsid w:val="0060156F"/>
    <w:rsid w:val="00625AC7"/>
    <w:rsid w:val="00641B63"/>
    <w:rsid w:val="00652FC6"/>
    <w:rsid w:val="00680439"/>
    <w:rsid w:val="006A0145"/>
    <w:rsid w:val="006A11D9"/>
    <w:rsid w:val="006B104D"/>
    <w:rsid w:val="006F76AC"/>
    <w:rsid w:val="007350A2"/>
    <w:rsid w:val="00752297"/>
    <w:rsid w:val="00767BD4"/>
    <w:rsid w:val="0077244A"/>
    <w:rsid w:val="00794F65"/>
    <w:rsid w:val="00805690"/>
    <w:rsid w:val="00811AE1"/>
    <w:rsid w:val="0086542C"/>
    <w:rsid w:val="00866CDE"/>
    <w:rsid w:val="0087467B"/>
    <w:rsid w:val="008848C2"/>
    <w:rsid w:val="008B3949"/>
    <w:rsid w:val="009258A8"/>
    <w:rsid w:val="00936760"/>
    <w:rsid w:val="00953444"/>
    <w:rsid w:val="00A668C7"/>
    <w:rsid w:val="00A94E1F"/>
    <w:rsid w:val="00AD5011"/>
    <w:rsid w:val="00AE1E6E"/>
    <w:rsid w:val="00AE7FD2"/>
    <w:rsid w:val="00AF48F0"/>
    <w:rsid w:val="00B2108C"/>
    <w:rsid w:val="00B35296"/>
    <w:rsid w:val="00B3554D"/>
    <w:rsid w:val="00B57D57"/>
    <w:rsid w:val="00BA1DD9"/>
    <w:rsid w:val="00BD7598"/>
    <w:rsid w:val="00C16E81"/>
    <w:rsid w:val="00C25420"/>
    <w:rsid w:val="00C349F3"/>
    <w:rsid w:val="00C91998"/>
    <w:rsid w:val="00C91EC3"/>
    <w:rsid w:val="00CC19C2"/>
    <w:rsid w:val="00D11E5F"/>
    <w:rsid w:val="00D677E9"/>
    <w:rsid w:val="00D863DA"/>
    <w:rsid w:val="00DA3127"/>
    <w:rsid w:val="00DB6C63"/>
    <w:rsid w:val="00DC0229"/>
    <w:rsid w:val="00DE5668"/>
    <w:rsid w:val="00DF018C"/>
    <w:rsid w:val="00E06450"/>
    <w:rsid w:val="00E123EC"/>
    <w:rsid w:val="00E7160C"/>
    <w:rsid w:val="00E73BAC"/>
    <w:rsid w:val="00EB62F4"/>
    <w:rsid w:val="00EE4E04"/>
    <w:rsid w:val="00EF5ED5"/>
    <w:rsid w:val="00F244D1"/>
    <w:rsid w:val="00F45E48"/>
    <w:rsid w:val="00F65FB4"/>
    <w:rsid w:val="00F7470A"/>
    <w:rsid w:val="00F85880"/>
    <w:rsid w:val="00FA541D"/>
    <w:rsid w:val="00FC0A81"/>
    <w:rsid w:val="00FD4AB6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BE67"/>
  <w15:chartTrackingRefBased/>
  <w15:docId w15:val="{9B80E92D-8B89-DF44-A0CB-E40B5BA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D57"/>
    <w:rPr>
      <w:color w:val="808080"/>
    </w:rPr>
  </w:style>
  <w:style w:type="character" w:customStyle="1" w:styleId="textboxfont">
    <w:name w:val="text box font"/>
    <w:basedOn w:val="DefaultParagraphFont"/>
    <w:uiPriority w:val="1"/>
    <w:rsid w:val="006A11D9"/>
    <w:rPr>
      <w:rFonts w:ascii="Times New Roman" w:hAnsi="Times New Roman"/>
      <w:sz w:val="24"/>
    </w:rPr>
  </w:style>
  <w:style w:type="character" w:customStyle="1" w:styleId="checkboxes">
    <w:name w:val="check boxes"/>
    <w:basedOn w:val="DefaultParagraphFont"/>
    <w:uiPriority w:val="1"/>
    <w:rsid w:val="00953444"/>
    <w:rPr>
      <w:rFonts w:ascii="Segoe UI" w:hAnsi="Segoe U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C272F1D554200AD4E14ECF67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F9F3-E86D-49C5-B57D-1D0A9CC87B4E}"/>
      </w:docPartPr>
      <w:docPartBody>
        <w:p w:rsidR="00EE2C4D" w:rsidRDefault="00EE2C4D" w:rsidP="00EE2C4D">
          <w:pPr>
            <w:pStyle w:val="027C272F1D554200AD4E14ECF672F2FD1"/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docPartBody>
    </w:docPart>
    <w:docPart>
      <w:docPartPr>
        <w:name w:val="64A0670B27B44C03B42EE3C9A96D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703D-4E30-4ACD-999A-EFC2E8D0B793}"/>
      </w:docPartPr>
      <w:docPartBody>
        <w:p w:rsidR="00EE2C4D" w:rsidRDefault="00EE2C4D" w:rsidP="00EE2C4D">
          <w:pPr>
            <w:pStyle w:val="64A0670B27B44C03B42EE3C9A96D60171"/>
          </w:pP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p>
      </w:docPartBody>
    </w:docPart>
    <w:docPart>
      <w:docPartPr>
        <w:name w:val="B0FD118BA42B4FCE92378C2005FA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D205-862D-47FE-A7DB-ADBDFAC18757}"/>
      </w:docPartPr>
      <w:docPartBody>
        <w:p w:rsidR="00EE2C4D" w:rsidRDefault="00EE2C4D" w:rsidP="00EE2C4D">
          <w:pPr>
            <w:pStyle w:val="B0FD118BA42B4FCE92378C2005FA9DB71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0A216D40387B4447A2F201CE2883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7BB7-DC84-4D94-9117-AF6EA8C475BD}"/>
      </w:docPartPr>
      <w:docPartBody>
        <w:p w:rsidR="00EE2C4D" w:rsidRDefault="00EE2C4D" w:rsidP="00EE2C4D">
          <w:pPr>
            <w:pStyle w:val="0A216D40387B4447A2F201CE2883B3E21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p>
      </w:docPartBody>
    </w:docPart>
    <w:docPart>
      <w:docPartPr>
        <w:name w:val="AA1B5E64DBBC4CAA899608B47059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A5E-8E6D-4A6F-A84C-3BD0BE701685}"/>
      </w:docPartPr>
      <w:docPartBody>
        <w:p w:rsidR="00EE2C4D" w:rsidRDefault="00EE2C4D" w:rsidP="00EE2C4D">
          <w:pPr>
            <w:pStyle w:val="AA1B5E64DBBC4CAA899608B4705959511"/>
          </w:pP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4"/>
    <w:rsid w:val="004C5EC4"/>
    <w:rsid w:val="00B76826"/>
    <w:rsid w:val="00CF42D8"/>
    <w:rsid w:val="00E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C4D"/>
    <w:rPr>
      <w:color w:val="808080"/>
    </w:rPr>
  </w:style>
  <w:style w:type="paragraph" w:customStyle="1" w:styleId="027C272F1D554200AD4E14ECF672F2FD1">
    <w:name w:val="027C272F1D554200AD4E14ECF672F2FD1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A0670B27B44C03B42EE3C9A96D60171">
    <w:name w:val="64A0670B27B44C03B42EE3C9A96D60171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FD118BA42B4FCE92378C2005FA9DB71">
    <w:name w:val="B0FD118BA42B4FCE92378C2005FA9DB71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216D40387B4447A2F201CE2883B3E21">
    <w:name w:val="0A216D40387B4447A2F201CE2883B3E21"/>
    <w:rsid w:val="00EE2C4D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1B5E64DBBC4CAA899608B4705959511">
    <w:name w:val="AA1B5E64DBBC4CAA899608B4705959511"/>
    <w:rsid w:val="00EE2C4D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42C5-08BE-4A0B-A575-FA9D687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dc:description/>
  <cp:lastModifiedBy>Trull, Jeremy</cp:lastModifiedBy>
  <cp:revision>3</cp:revision>
  <dcterms:created xsi:type="dcterms:W3CDTF">2022-08-15T22:40:00Z</dcterms:created>
  <dcterms:modified xsi:type="dcterms:W3CDTF">2022-08-24T16:08:00Z</dcterms:modified>
</cp:coreProperties>
</file>